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37E3B5" w14:textId="14837D4E" w:rsidR="002126D7" w:rsidRDefault="00F009DC">
      <w:pPr>
        <w:rPr>
          <w:b/>
          <w:bCs/>
        </w:rPr>
      </w:pPr>
      <w:r>
        <w:rPr>
          <w:noProof/>
          <w:lang w:eastAsia="en-GB"/>
        </w:rPr>
        <w:drawing>
          <wp:inline distT="0" distB="0" distL="0" distR="0" wp14:anchorId="75D0F165" wp14:editId="07310BD8">
            <wp:extent cx="5715000" cy="190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p w14:paraId="7AE12218" w14:textId="24C87276" w:rsidR="008C3BE5" w:rsidRPr="008C3BE5" w:rsidRDefault="00942124" w:rsidP="008C3BE5">
      <w:pPr>
        <w:jc w:val="center"/>
        <w:rPr>
          <w:rFonts w:ascii="Roboto Slab Medium" w:hAnsi="Roboto Slab Medium"/>
          <w:color w:val="330072"/>
          <w:sz w:val="28"/>
          <w:szCs w:val="24"/>
        </w:rPr>
      </w:pPr>
      <w:r>
        <w:rPr>
          <w:rFonts w:ascii="Roboto Slab Medium" w:hAnsi="Roboto Slab Medium"/>
          <w:noProof/>
          <w:color w:val="330072"/>
          <w:sz w:val="32"/>
          <w:szCs w:val="32"/>
          <w:lang w:eastAsia="en-GB"/>
        </w:rPr>
        <w:t>April 2022</w:t>
      </w:r>
    </w:p>
    <w:p w14:paraId="3E21D87C" w14:textId="5B8D7D85" w:rsidR="00F009DC" w:rsidRPr="007205F9" w:rsidRDefault="00C91ECC">
      <w:pPr>
        <w:rPr>
          <w:rFonts w:ascii="Roboto Slab Medium" w:hAnsi="Roboto Slab Medium"/>
          <w:color w:val="330072"/>
          <w:sz w:val="32"/>
          <w:szCs w:val="32"/>
        </w:rPr>
      </w:pPr>
      <w:r>
        <w:rPr>
          <w:rFonts w:cstheme="minorHAnsi"/>
          <w:bCs/>
          <w:noProof/>
        </w:rPr>
        <w:drawing>
          <wp:anchor distT="0" distB="0" distL="114300" distR="114300" simplePos="0" relativeHeight="251658258" behindDoc="1" locked="0" layoutInCell="1" allowOverlap="1" wp14:anchorId="6360F530" wp14:editId="2A606221">
            <wp:simplePos x="0" y="0"/>
            <wp:positionH relativeFrom="margin">
              <wp:posOffset>3270250</wp:posOffset>
            </wp:positionH>
            <wp:positionV relativeFrom="paragraph">
              <wp:posOffset>48895</wp:posOffset>
            </wp:positionV>
            <wp:extent cx="2592705" cy="1818005"/>
            <wp:effectExtent l="0" t="0" r="0" b="0"/>
            <wp:wrapTight wrapText="bothSides">
              <wp:wrapPolygon edited="0">
                <wp:start x="0" y="0"/>
                <wp:lineTo x="0" y="21276"/>
                <wp:lineTo x="21425" y="21276"/>
                <wp:lineTo x="21425" y="0"/>
                <wp:lineTo x="0" y="0"/>
              </wp:wrapPolygon>
            </wp:wrapTight>
            <wp:docPr id="9" name="Picture 9" descr="A group of yellow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yellow flower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2705" cy="1818005"/>
                    </a:xfrm>
                    <a:prstGeom prst="rect">
                      <a:avLst/>
                    </a:prstGeom>
                  </pic:spPr>
                </pic:pic>
              </a:graphicData>
            </a:graphic>
            <wp14:sizeRelH relativeFrom="margin">
              <wp14:pctWidth>0</wp14:pctWidth>
            </wp14:sizeRelH>
            <wp14:sizeRelV relativeFrom="margin">
              <wp14:pctHeight>0</wp14:pctHeight>
            </wp14:sizeRelV>
          </wp:anchor>
        </w:drawing>
      </w:r>
      <w:r w:rsidR="00942124">
        <w:rPr>
          <w:rFonts w:ascii="Roboto Slab Medium" w:hAnsi="Roboto Slab Medium"/>
          <w:color w:val="330072"/>
          <w:sz w:val="32"/>
          <w:szCs w:val="32"/>
        </w:rPr>
        <w:t>Introduction</w:t>
      </w:r>
    </w:p>
    <w:p w14:paraId="632F0219" w14:textId="75EE8C69" w:rsidR="00EA24A1" w:rsidRDefault="007A3A46" w:rsidP="001331F2">
      <w:pPr>
        <w:spacing w:after="0"/>
        <w:rPr>
          <w:rFonts w:cstheme="minorHAnsi"/>
          <w:bCs/>
        </w:rPr>
      </w:pPr>
      <w:r>
        <w:rPr>
          <w:rFonts w:cstheme="minorHAnsi"/>
          <w:bCs/>
        </w:rPr>
        <w:t xml:space="preserve">Dear All, </w:t>
      </w:r>
    </w:p>
    <w:p w14:paraId="0FA1B89B" w14:textId="63849519" w:rsidR="00EA24A1" w:rsidRDefault="00EA24A1" w:rsidP="001331F2">
      <w:pPr>
        <w:spacing w:after="0"/>
        <w:rPr>
          <w:rFonts w:cstheme="minorHAnsi"/>
          <w:bCs/>
        </w:rPr>
      </w:pPr>
    </w:p>
    <w:p w14:paraId="5C8944E6" w14:textId="307D0A28" w:rsidR="00C91ECC" w:rsidRDefault="00C91ECC" w:rsidP="00C91ECC">
      <w:pPr>
        <w:spacing w:after="0"/>
        <w:rPr>
          <w:rFonts w:cstheme="minorHAnsi"/>
          <w:bCs/>
        </w:rPr>
      </w:pPr>
      <w:r>
        <w:rPr>
          <w:rFonts w:cstheme="minorHAnsi"/>
          <w:bCs/>
        </w:rPr>
        <w:t xml:space="preserve">Welcome to our </w:t>
      </w:r>
      <w:r w:rsidRPr="00345F7C">
        <w:rPr>
          <w:rFonts w:cstheme="minorHAnsi"/>
          <w:b/>
        </w:rPr>
        <w:t>Spring Diabetes Newsletter</w:t>
      </w:r>
      <w:r>
        <w:rPr>
          <w:rFonts w:cstheme="minorHAnsi"/>
          <w:bCs/>
        </w:rPr>
        <w:t xml:space="preserve"> which includes information on the NICE Guidance Updates, (particularly changes to </w:t>
      </w:r>
      <w:r w:rsidRPr="00F26C17">
        <w:rPr>
          <w:rFonts w:cstheme="minorHAnsi"/>
          <w:b/>
        </w:rPr>
        <w:t>eligibility for technology</w:t>
      </w:r>
      <w:r>
        <w:rPr>
          <w:rFonts w:cstheme="minorHAnsi"/>
          <w:bCs/>
        </w:rPr>
        <w:t xml:space="preserve">); guidance for patients living with diabetes and considering fasting during </w:t>
      </w:r>
      <w:r w:rsidRPr="00F26C17">
        <w:rPr>
          <w:rFonts w:cstheme="minorHAnsi"/>
          <w:b/>
        </w:rPr>
        <w:t>Ramadan</w:t>
      </w:r>
      <w:r>
        <w:rPr>
          <w:rFonts w:cstheme="minorHAnsi"/>
          <w:b/>
        </w:rPr>
        <w:t>;</w:t>
      </w:r>
      <w:r>
        <w:rPr>
          <w:rFonts w:cstheme="minorHAnsi"/>
          <w:bCs/>
        </w:rPr>
        <w:t xml:space="preserve"> along with updates and information on other project/programmes in the area which we hope you find useful.  </w:t>
      </w:r>
    </w:p>
    <w:p w14:paraId="19250459" w14:textId="77777777" w:rsidR="00C91ECC" w:rsidRDefault="00C91ECC" w:rsidP="00C91ECC">
      <w:pPr>
        <w:spacing w:after="0"/>
        <w:rPr>
          <w:rFonts w:cstheme="minorHAnsi"/>
          <w:bCs/>
        </w:rPr>
      </w:pPr>
      <w:r>
        <w:rPr>
          <w:rFonts w:cstheme="minorHAnsi"/>
          <w:bCs/>
        </w:rPr>
        <w:t xml:space="preserve">We are also really pleased to share with you details of an </w:t>
      </w:r>
      <w:r w:rsidRPr="00F26C17">
        <w:rPr>
          <w:rFonts w:cstheme="minorHAnsi"/>
          <w:b/>
        </w:rPr>
        <w:t>HSJ Award</w:t>
      </w:r>
      <w:r>
        <w:rPr>
          <w:rFonts w:cstheme="minorHAnsi"/>
          <w:bCs/>
        </w:rPr>
        <w:t xml:space="preserve"> we received for </w:t>
      </w:r>
      <w:r w:rsidRPr="00F26C17">
        <w:rPr>
          <w:rFonts w:cstheme="minorHAnsi"/>
          <w:b/>
        </w:rPr>
        <w:t>our ‘Early Adopter’ Programme</w:t>
      </w:r>
      <w:r>
        <w:rPr>
          <w:rFonts w:cstheme="minorHAnsi"/>
          <w:bCs/>
        </w:rPr>
        <w:t xml:space="preserve">, improving use of digital technology to improve our care of those living with diabetes across Cambridgeshire and Peterborough.  </w:t>
      </w:r>
    </w:p>
    <w:p w14:paraId="7E4E536D" w14:textId="714DC1FE" w:rsidR="00A02F68" w:rsidRDefault="00A02F68" w:rsidP="001331F2">
      <w:pPr>
        <w:spacing w:after="0"/>
        <w:rPr>
          <w:rFonts w:cstheme="minorHAnsi"/>
          <w:bCs/>
        </w:rPr>
      </w:pPr>
    </w:p>
    <w:p w14:paraId="3D8E14D5" w14:textId="53BB75E3" w:rsidR="00EA24A1" w:rsidRDefault="00927E5B" w:rsidP="001331F2">
      <w:pPr>
        <w:spacing w:after="0"/>
        <w:rPr>
          <w:rFonts w:cstheme="minorHAnsi"/>
          <w:b/>
        </w:rPr>
      </w:pPr>
      <w:r>
        <w:rPr>
          <w:rFonts w:cstheme="minorHAnsi"/>
          <w:b/>
        </w:rPr>
        <w:t xml:space="preserve">NICE Guidance </w:t>
      </w:r>
      <w:r w:rsidR="008D716F">
        <w:rPr>
          <w:rFonts w:cstheme="minorHAnsi"/>
          <w:b/>
        </w:rPr>
        <w:t>– Diabetes monitoring guidance regarding diabetes monitoring:</w:t>
      </w:r>
    </w:p>
    <w:p w14:paraId="59A6703D" w14:textId="222AE13E" w:rsidR="008D716F" w:rsidRPr="008D716F" w:rsidRDefault="00C52D13" w:rsidP="001331F2">
      <w:pPr>
        <w:spacing w:after="0"/>
        <w:rPr>
          <w:rFonts w:cstheme="minorHAnsi"/>
          <w:bCs/>
        </w:rPr>
      </w:pPr>
      <w:r>
        <w:rPr>
          <w:rFonts w:cstheme="minorHAnsi"/>
          <w:bCs/>
        </w:rPr>
        <w:t xml:space="preserve">As with all NICE guidance, before implementation NHS Cambridgeshire and Peterborough CCG need to review the impact this will have on our local population.  </w:t>
      </w:r>
      <w:r w:rsidR="008D716F">
        <w:rPr>
          <w:rFonts w:cstheme="minorHAnsi"/>
          <w:bCs/>
        </w:rPr>
        <w:t>To support any patient enquires you might have about this, please find attached a communications toolkit with a few resources you might find useful.</w:t>
      </w:r>
    </w:p>
    <w:p w14:paraId="3108FDEF" w14:textId="41029204" w:rsidR="00EA24A1" w:rsidRDefault="00EA24A1" w:rsidP="001331F2">
      <w:pPr>
        <w:spacing w:after="0"/>
        <w:rPr>
          <w:rFonts w:cstheme="minorHAnsi"/>
          <w:bCs/>
        </w:rPr>
      </w:pPr>
    </w:p>
    <w:p w14:paraId="1AA87547" w14:textId="4344CB3E" w:rsidR="00EA24A1" w:rsidRDefault="00FE64CA" w:rsidP="001331F2">
      <w:pPr>
        <w:spacing w:after="0"/>
        <w:rPr>
          <w:rFonts w:cstheme="minorHAnsi"/>
          <w:bCs/>
        </w:rPr>
      </w:pPr>
      <w:r>
        <w:rPr>
          <w:rFonts w:cstheme="minorHAnsi"/>
          <w:bCs/>
        </w:rPr>
        <w:object w:dxaOrig="1508" w:dyaOrig="984" w14:anchorId="77D494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2pt" o:ole="">
            <v:imagedata r:id="rId13" o:title=""/>
          </v:shape>
          <o:OLEObject Type="Embed" ProgID="Acrobat.Document.DC" ShapeID="_x0000_i1025" DrawAspect="Icon" ObjectID="_1710745417" r:id="rId14"/>
        </w:object>
      </w:r>
    </w:p>
    <w:p w14:paraId="03260977" w14:textId="6545C05E" w:rsidR="00EA24A1" w:rsidRDefault="00EA24A1" w:rsidP="001331F2">
      <w:pPr>
        <w:spacing w:after="0"/>
        <w:rPr>
          <w:rFonts w:cstheme="minorHAnsi"/>
          <w:bCs/>
        </w:rPr>
      </w:pPr>
    </w:p>
    <w:p w14:paraId="42023A22" w14:textId="7EEF8A40" w:rsidR="007214BA" w:rsidRPr="000A58EA" w:rsidRDefault="002F2FF6" w:rsidP="001331F2">
      <w:pPr>
        <w:spacing w:after="0"/>
        <w:rPr>
          <w:rFonts w:cstheme="minorHAnsi"/>
          <w:b/>
        </w:rPr>
      </w:pPr>
      <w:r>
        <w:rPr>
          <w:rFonts w:cstheme="minorHAnsi"/>
          <w:b/>
        </w:rPr>
        <w:t>Diabetes and Ramadan</w:t>
      </w:r>
    </w:p>
    <w:p w14:paraId="5A0DD259" w14:textId="3998629D" w:rsidR="007214BA" w:rsidRDefault="00B02347" w:rsidP="001331F2">
      <w:pPr>
        <w:spacing w:after="0"/>
        <w:rPr>
          <w:rFonts w:cstheme="minorHAnsi"/>
          <w:bCs/>
        </w:rPr>
      </w:pPr>
      <w:r>
        <w:rPr>
          <w:rFonts w:cstheme="minorHAnsi"/>
          <w:bCs/>
        </w:rPr>
        <w:t>Diabetes UK has information and advice available for Muslims who live with diabetes</w:t>
      </w:r>
      <w:r w:rsidR="00927E5B">
        <w:rPr>
          <w:rFonts w:cstheme="minorHAnsi"/>
          <w:bCs/>
        </w:rPr>
        <w:t xml:space="preserve">, and their carers, </w:t>
      </w:r>
      <w:r>
        <w:rPr>
          <w:rFonts w:cstheme="minorHAnsi"/>
          <w:bCs/>
        </w:rPr>
        <w:t>who are considering fasting during the holy month of Ramada</w:t>
      </w:r>
      <w:r w:rsidR="00927E5B">
        <w:rPr>
          <w:rFonts w:cstheme="minorHAnsi"/>
          <w:bCs/>
        </w:rPr>
        <w:t>n, and who would like to know more about whether it is safe for them to do so.</w:t>
      </w:r>
    </w:p>
    <w:p w14:paraId="260BE453" w14:textId="3142FBFA" w:rsidR="00927E5B" w:rsidRDefault="00927E5B" w:rsidP="001331F2">
      <w:pPr>
        <w:spacing w:after="0"/>
        <w:rPr>
          <w:rFonts w:cstheme="minorHAnsi"/>
          <w:bCs/>
        </w:rPr>
      </w:pPr>
    </w:p>
    <w:p w14:paraId="71C965A8" w14:textId="60DE37D0" w:rsidR="00927E5B" w:rsidRDefault="00927E5B" w:rsidP="001331F2">
      <w:pPr>
        <w:spacing w:after="0"/>
        <w:rPr>
          <w:rFonts w:cstheme="minorHAnsi"/>
          <w:bCs/>
        </w:rPr>
      </w:pPr>
      <w:r>
        <w:rPr>
          <w:rFonts w:cstheme="minorHAnsi"/>
          <w:bCs/>
        </w:rPr>
        <w:t xml:space="preserve">Diabetes UK have worked with </w:t>
      </w:r>
      <w:r w:rsidR="002F2FF6">
        <w:rPr>
          <w:rFonts w:cstheme="minorHAnsi"/>
          <w:bCs/>
        </w:rPr>
        <w:t>Healthcare</w:t>
      </w:r>
      <w:r>
        <w:rPr>
          <w:rFonts w:cstheme="minorHAnsi"/>
          <w:bCs/>
        </w:rPr>
        <w:t xml:space="preserve"> </w:t>
      </w:r>
      <w:r w:rsidR="002F2FF6">
        <w:rPr>
          <w:rFonts w:cstheme="minorHAnsi"/>
          <w:bCs/>
        </w:rPr>
        <w:t>Professionals</w:t>
      </w:r>
      <w:r>
        <w:rPr>
          <w:rFonts w:cstheme="minorHAnsi"/>
          <w:bCs/>
        </w:rPr>
        <w:t xml:space="preserve"> and Imam’s to bring the latest information and guidance to </w:t>
      </w:r>
      <w:r w:rsidR="002F2FF6">
        <w:rPr>
          <w:rFonts w:cstheme="minorHAnsi"/>
          <w:bCs/>
        </w:rPr>
        <w:t>you, all of which can be accessed online at:</w:t>
      </w:r>
      <w:r w:rsidR="002F2FF6" w:rsidRPr="002F2FF6">
        <w:t xml:space="preserve"> </w:t>
      </w:r>
      <w:hyperlink r:id="rId15" w:history="1">
        <w:r w:rsidR="002F2FF6" w:rsidRPr="002F2FF6">
          <w:rPr>
            <w:color w:val="0000FF"/>
            <w:u w:val="single"/>
          </w:rPr>
          <w:t>Diabetes and Ramadan | Fasting | Diabetes UK</w:t>
        </w:r>
      </w:hyperlink>
    </w:p>
    <w:p w14:paraId="5B4E3F34" w14:textId="63DB88A0" w:rsidR="002F2FF6" w:rsidRDefault="002F2FF6" w:rsidP="001331F2">
      <w:pPr>
        <w:spacing w:after="0"/>
        <w:rPr>
          <w:rFonts w:cstheme="minorHAnsi"/>
          <w:bCs/>
        </w:rPr>
      </w:pPr>
    </w:p>
    <w:p w14:paraId="56FBA319" w14:textId="77777777" w:rsidR="002F2FF6" w:rsidRPr="000A58EA" w:rsidRDefault="002F2FF6" w:rsidP="002F2FF6">
      <w:pPr>
        <w:pStyle w:val="paragraph"/>
        <w:spacing w:before="0" w:beforeAutospacing="0" w:after="0" w:afterAutospacing="0"/>
        <w:textAlignment w:val="baseline"/>
      </w:pPr>
      <w:r w:rsidRPr="000A58EA">
        <w:t>The information includes:</w:t>
      </w:r>
    </w:p>
    <w:p w14:paraId="0EACCA28" w14:textId="77777777" w:rsidR="002F2FF6" w:rsidRPr="000A58EA" w:rsidRDefault="002F2FF6" w:rsidP="002F2FF6">
      <w:pPr>
        <w:pStyle w:val="paragraph"/>
        <w:numPr>
          <w:ilvl w:val="0"/>
          <w:numId w:val="40"/>
        </w:numPr>
        <w:spacing w:before="0" w:beforeAutospacing="0" w:after="0" w:afterAutospacing="0"/>
        <w:textAlignment w:val="baseline"/>
        <w:rPr>
          <w:rFonts w:eastAsia="Times New Roman"/>
        </w:rPr>
      </w:pPr>
      <w:r w:rsidRPr="000A58EA">
        <w:rPr>
          <w:rFonts w:eastAsia="Times New Roman"/>
        </w:rPr>
        <w:lastRenderedPageBreak/>
        <w:t xml:space="preserve">Advice on fasting, including consulting your GP or Diabetes Team in advance </w:t>
      </w:r>
    </w:p>
    <w:p w14:paraId="15D40C5E" w14:textId="77777777" w:rsidR="002F2FF6" w:rsidRPr="000A58EA" w:rsidRDefault="002F2FF6" w:rsidP="002F2FF6">
      <w:pPr>
        <w:pStyle w:val="paragraph"/>
        <w:numPr>
          <w:ilvl w:val="0"/>
          <w:numId w:val="40"/>
        </w:numPr>
        <w:spacing w:before="0" w:beforeAutospacing="0" w:after="0" w:afterAutospacing="0"/>
        <w:textAlignment w:val="baseline"/>
        <w:rPr>
          <w:rFonts w:eastAsia="Times New Roman"/>
        </w:rPr>
      </w:pPr>
      <w:r w:rsidRPr="000A58EA">
        <w:rPr>
          <w:rStyle w:val="normaltextrun"/>
          <w:rFonts w:eastAsia="Times New Roman"/>
        </w:rPr>
        <w:t>Choosing whether to fast, and the risks to be aware of</w:t>
      </w:r>
      <w:r w:rsidRPr="000A58EA">
        <w:rPr>
          <w:rStyle w:val="eop"/>
          <w:rFonts w:eastAsia="Times New Roman"/>
        </w:rPr>
        <w:t> </w:t>
      </w:r>
    </w:p>
    <w:p w14:paraId="02EB2F98" w14:textId="77777777" w:rsidR="002F2FF6" w:rsidRPr="000A58EA" w:rsidRDefault="002F2FF6" w:rsidP="002F2FF6">
      <w:pPr>
        <w:pStyle w:val="paragraph"/>
        <w:numPr>
          <w:ilvl w:val="0"/>
          <w:numId w:val="40"/>
        </w:numPr>
        <w:spacing w:before="0" w:beforeAutospacing="0" w:after="0" w:afterAutospacing="0"/>
        <w:textAlignment w:val="baseline"/>
        <w:rPr>
          <w:rFonts w:eastAsia="Times New Roman"/>
        </w:rPr>
      </w:pPr>
      <w:r w:rsidRPr="000A58EA">
        <w:rPr>
          <w:rStyle w:val="normaltextrun"/>
          <w:rFonts w:eastAsia="Times New Roman"/>
        </w:rPr>
        <w:t>Planning to fast safely</w:t>
      </w:r>
      <w:r w:rsidRPr="000A58EA">
        <w:rPr>
          <w:rStyle w:val="eop"/>
          <w:rFonts w:eastAsia="Times New Roman"/>
        </w:rPr>
        <w:t> </w:t>
      </w:r>
    </w:p>
    <w:p w14:paraId="138D8B99" w14:textId="77777777" w:rsidR="002F2FF6" w:rsidRPr="000A58EA" w:rsidRDefault="002F2FF6" w:rsidP="002F2FF6">
      <w:pPr>
        <w:pStyle w:val="paragraph"/>
        <w:numPr>
          <w:ilvl w:val="0"/>
          <w:numId w:val="40"/>
        </w:numPr>
        <w:spacing w:before="0" w:beforeAutospacing="0" w:after="0" w:afterAutospacing="0"/>
        <w:textAlignment w:val="baseline"/>
        <w:rPr>
          <w:rFonts w:eastAsia="Times New Roman"/>
        </w:rPr>
      </w:pPr>
      <w:r w:rsidRPr="000A58EA">
        <w:rPr>
          <w:rStyle w:val="normaltextrun"/>
          <w:rFonts w:eastAsia="Times New Roman"/>
        </w:rPr>
        <w:t>Testing your blood sugars during Ramadan</w:t>
      </w:r>
      <w:r w:rsidRPr="000A58EA">
        <w:rPr>
          <w:rStyle w:val="eop"/>
          <w:rFonts w:eastAsia="Times New Roman"/>
        </w:rPr>
        <w:t> </w:t>
      </w:r>
    </w:p>
    <w:p w14:paraId="38313AF6" w14:textId="77777777" w:rsidR="002F2FF6" w:rsidRPr="000A58EA" w:rsidRDefault="002F2FF6" w:rsidP="002F2FF6">
      <w:pPr>
        <w:pStyle w:val="paragraph"/>
        <w:numPr>
          <w:ilvl w:val="0"/>
          <w:numId w:val="40"/>
        </w:numPr>
        <w:spacing w:before="0" w:beforeAutospacing="0" w:after="0" w:afterAutospacing="0"/>
        <w:textAlignment w:val="baseline"/>
        <w:rPr>
          <w:rFonts w:eastAsia="Times New Roman"/>
        </w:rPr>
      </w:pPr>
      <w:r w:rsidRPr="000A58EA">
        <w:rPr>
          <w:rStyle w:val="normaltextrun"/>
          <w:rFonts w:eastAsia="Times New Roman"/>
        </w:rPr>
        <w:t>Healthier food and drink during Ramadan</w:t>
      </w:r>
      <w:r w:rsidRPr="000A58EA">
        <w:rPr>
          <w:rStyle w:val="eop"/>
          <w:rFonts w:eastAsia="Times New Roman"/>
        </w:rPr>
        <w:t> </w:t>
      </w:r>
    </w:p>
    <w:p w14:paraId="53AFB9B2" w14:textId="77777777" w:rsidR="002F2FF6" w:rsidRPr="000A58EA" w:rsidRDefault="002F2FF6" w:rsidP="002F2FF6">
      <w:pPr>
        <w:pStyle w:val="paragraph"/>
        <w:numPr>
          <w:ilvl w:val="0"/>
          <w:numId w:val="40"/>
        </w:numPr>
        <w:spacing w:before="0" w:beforeAutospacing="0" w:after="0" w:afterAutospacing="0"/>
        <w:textAlignment w:val="baseline"/>
        <w:rPr>
          <w:rFonts w:eastAsia="Times New Roman"/>
        </w:rPr>
      </w:pPr>
      <w:r w:rsidRPr="000A58EA">
        <w:rPr>
          <w:rStyle w:val="normaltextrun"/>
          <w:rFonts w:eastAsia="Times New Roman"/>
        </w:rPr>
        <w:t>Eid</w:t>
      </w:r>
      <w:r w:rsidRPr="000A58EA">
        <w:rPr>
          <w:rStyle w:val="eop"/>
          <w:rFonts w:eastAsia="Times New Roman"/>
        </w:rPr>
        <w:t> </w:t>
      </w:r>
    </w:p>
    <w:p w14:paraId="1773C2B3" w14:textId="77777777" w:rsidR="002F2FF6" w:rsidRPr="000A58EA" w:rsidRDefault="002F2FF6" w:rsidP="002F2FF6">
      <w:pPr>
        <w:pStyle w:val="paragraph"/>
        <w:numPr>
          <w:ilvl w:val="0"/>
          <w:numId w:val="40"/>
        </w:numPr>
        <w:spacing w:before="0" w:beforeAutospacing="0" w:after="0" w:afterAutospacing="0"/>
        <w:textAlignment w:val="baseline"/>
        <w:rPr>
          <w:rFonts w:eastAsia="Times New Roman"/>
        </w:rPr>
      </w:pPr>
      <w:r w:rsidRPr="000A58EA">
        <w:rPr>
          <w:rStyle w:val="normaltextrun"/>
          <w:rFonts w:eastAsia="Times New Roman"/>
        </w:rPr>
        <w:t>Alternatives to fasting</w:t>
      </w:r>
      <w:r w:rsidRPr="000A58EA">
        <w:rPr>
          <w:rStyle w:val="eop"/>
          <w:rFonts w:eastAsia="Times New Roman"/>
        </w:rPr>
        <w:t> </w:t>
      </w:r>
    </w:p>
    <w:p w14:paraId="4F01091F" w14:textId="77777777" w:rsidR="002F2FF6" w:rsidRPr="000A58EA" w:rsidRDefault="002F2FF6" w:rsidP="002F2FF6">
      <w:pPr>
        <w:pStyle w:val="paragraph"/>
        <w:numPr>
          <w:ilvl w:val="0"/>
          <w:numId w:val="40"/>
        </w:numPr>
        <w:spacing w:before="0" w:beforeAutospacing="0" w:after="0" w:afterAutospacing="0"/>
        <w:textAlignment w:val="baseline"/>
        <w:rPr>
          <w:rFonts w:eastAsia="Times New Roman"/>
        </w:rPr>
      </w:pPr>
      <w:r w:rsidRPr="000A58EA">
        <w:rPr>
          <w:rStyle w:val="normaltextrun"/>
          <w:rFonts w:eastAsia="Times New Roman"/>
        </w:rPr>
        <w:t>Getting more advice</w:t>
      </w:r>
      <w:r w:rsidRPr="000A58EA">
        <w:rPr>
          <w:rStyle w:val="eop"/>
          <w:rFonts w:eastAsia="Times New Roman"/>
        </w:rPr>
        <w:t> </w:t>
      </w:r>
    </w:p>
    <w:p w14:paraId="7815610D" w14:textId="77777777" w:rsidR="002F2FF6" w:rsidRDefault="002F2FF6" w:rsidP="001331F2">
      <w:pPr>
        <w:spacing w:after="0"/>
        <w:rPr>
          <w:rFonts w:cstheme="minorHAnsi"/>
          <w:bCs/>
        </w:rPr>
      </w:pPr>
    </w:p>
    <w:p w14:paraId="335A98D9" w14:textId="520FDEC4" w:rsidR="006B28AF" w:rsidRDefault="002F2FF6" w:rsidP="001331F2">
      <w:pPr>
        <w:spacing w:after="0"/>
        <w:rPr>
          <w:rFonts w:cstheme="minorHAnsi"/>
          <w:bCs/>
        </w:rPr>
      </w:pPr>
      <w:r>
        <w:rPr>
          <w:rFonts w:cstheme="minorHAnsi"/>
          <w:bCs/>
        </w:rPr>
        <w:t xml:space="preserve">Factsheets about fasting and managing diabetes during Ramadan are also available to download from the website, which have been developed in partnership with the Muslim Council of </w:t>
      </w:r>
      <w:r w:rsidR="006B28AF">
        <w:rPr>
          <w:rFonts w:cstheme="minorHAnsi"/>
          <w:bCs/>
        </w:rPr>
        <w:t>Britain’s</w:t>
      </w:r>
      <w:r>
        <w:rPr>
          <w:rFonts w:cstheme="minorHAnsi"/>
          <w:bCs/>
        </w:rPr>
        <w:t xml:space="preserve"> Diabetes Advisory Group.  These are available in English, Arabic, Bengali and Urdu.</w:t>
      </w:r>
    </w:p>
    <w:p w14:paraId="0194171C" w14:textId="77777777" w:rsidR="007214BA" w:rsidRDefault="007214BA" w:rsidP="00787C13">
      <w:pPr>
        <w:tabs>
          <w:tab w:val="left" w:pos="6350"/>
        </w:tabs>
        <w:spacing w:after="0" w:line="240" w:lineRule="auto"/>
        <w:rPr>
          <w:rFonts w:cstheme="minorHAnsi"/>
          <w:bCs/>
        </w:rPr>
      </w:pPr>
    </w:p>
    <w:p w14:paraId="2ABF120D" w14:textId="7A14FD16" w:rsidR="007214BA" w:rsidRPr="000A58EA" w:rsidRDefault="00EA24A1" w:rsidP="00787C13">
      <w:pPr>
        <w:tabs>
          <w:tab w:val="left" w:pos="6350"/>
        </w:tabs>
        <w:spacing w:after="0" w:line="240" w:lineRule="auto"/>
        <w:rPr>
          <w:rFonts w:cstheme="minorHAnsi"/>
          <w:b/>
        </w:rPr>
      </w:pPr>
      <w:r w:rsidRPr="000A58EA">
        <w:rPr>
          <w:rFonts w:cstheme="minorHAnsi"/>
          <w:b/>
        </w:rPr>
        <w:t>HSJ Award</w:t>
      </w:r>
      <w:r>
        <w:rPr>
          <w:rFonts w:cstheme="minorHAnsi"/>
          <w:b/>
        </w:rPr>
        <w:t xml:space="preserve"> </w:t>
      </w:r>
      <w:r w:rsidR="009A0DFB">
        <w:rPr>
          <w:rFonts w:cstheme="minorHAnsi"/>
          <w:b/>
        </w:rPr>
        <w:t>– Best Consultancy Partnership with the NHS</w:t>
      </w:r>
    </w:p>
    <w:p w14:paraId="2FB0B8B5" w14:textId="3D49BCE0" w:rsidR="007214BA" w:rsidRDefault="00EA24A1" w:rsidP="00787C13">
      <w:pPr>
        <w:tabs>
          <w:tab w:val="left" w:pos="6350"/>
        </w:tabs>
        <w:spacing w:after="0" w:line="240" w:lineRule="auto"/>
        <w:rPr>
          <w:rFonts w:cstheme="minorHAnsi"/>
          <w:bCs/>
        </w:rPr>
      </w:pPr>
      <w:r>
        <w:rPr>
          <w:rFonts w:cstheme="minorHAnsi"/>
          <w:bCs/>
        </w:rPr>
        <w:t>We are really pleased to announce that Cambridgeshire and Peterborough STP, Kaleidoscope Health and Care, Edge Health won the HSJ Award for Establishing digital diabetes care services in Cambridgeshire and Peterborough</w:t>
      </w:r>
      <w:r w:rsidR="009A0DFB">
        <w:rPr>
          <w:rFonts w:cstheme="minorHAnsi"/>
          <w:bCs/>
        </w:rPr>
        <w:t xml:space="preserve">.  </w:t>
      </w:r>
    </w:p>
    <w:p w14:paraId="50DFC034" w14:textId="32DD7B22" w:rsidR="009A0DFB" w:rsidRDefault="009A0DFB" w:rsidP="00787C13">
      <w:pPr>
        <w:tabs>
          <w:tab w:val="left" w:pos="6350"/>
        </w:tabs>
        <w:spacing w:after="0" w:line="240" w:lineRule="auto"/>
        <w:rPr>
          <w:rFonts w:cstheme="minorHAnsi"/>
          <w:bCs/>
        </w:rPr>
      </w:pPr>
    </w:p>
    <w:p w14:paraId="75C9A4EF" w14:textId="153BFD98" w:rsidR="009A0DFB" w:rsidRDefault="009A0DFB" w:rsidP="00787C13">
      <w:pPr>
        <w:tabs>
          <w:tab w:val="left" w:pos="6350"/>
        </w:tabs>
        <w:spacing w:after="0" w:line="240" w:lineRule="auto"/>
        <w:rPr>
          <w:rFonts w:cstheme="minorHAnsi"/>
          <w:bCs/>
        </w:rPr>
      </w:pPr>
      <w:r>
        <w:rPr>
          <w:rFonts w:cstheme="minorHAnsi"/>
          <w:bCs/>
        </w:rPr>
        <w:t>This programme of work with our Early Adopter PCNs has shown improvement in the following areas:</w:t>
      </w:r>
    </w:p>
    <w:p w14:paraId="4EA102F7" w14:textId="11FB9A32" w:rsidR="009A0DFB" w:rsidRDefault="009A0DFB" w:rsidP="00787C13">
      <w:pPr>
        <w:tabs>
          <w:tab w:val="left" w:pos="6350"/>
        </w:tabs>
        <w:spacing w:after="0" w:line="240" w:lineRule="auto"/>
        <w:rPr>
          <w:rFonts w:cstheme="minorHAnsi"/>
          <w:bCs/>
        </w:rPr>
      </w:pPr>
    </w:p>
    <w:p w14:paraId="0EA40AA6" w14:textId="77777777" w:rsidR="009A0DFB" w:rsidRPr="009A0DFB" w:rsidRDefault="009A0DFB" w:rsidP="009A0DFB">
      <w:pPr>
        <w:pStyle w:val="ListParagraph"/>
        <w:numPr>
          <w:ilvl w:val="0"/>
          <w:numId w:val="38"/>
        </w:numPr>
        <w:tabs>
          <w:tab w:val="left" w:pos="6350"/>
        </w:tabs>
        <w:spacing w:line="240" w:lineRule="auto"/>
        <w:rPr>
          <w:rFonts w:cstheme="minorHAnsi"/>
          <w:bCs/>
        </w:rPr>
      </w:pPr>
      <w:r w:rsidRPr="009A0DFB">
        <w:rPr>
          <w:rFonts w:cstheme="minorHAnsi"/>
          <w:bCs/>
        </w:rPr>
        <w:t xml:space="preserve">The impact of Covid makes it harder to demonstrate quantitative improvements in key measures. Despite this, since the beginning of the implementation phase (July 2020), </w:t>
      </w:r>
      <w:r w:rsidRPr="000A58EA">
        <w:rPr>
          <w:rFonts w:cstheme="minorHAnsi"/>
          <w:bCs/>
        </w:rPr>
        <w:t>pilot PCNs have improved their attainment on the eight care processes by 3% more than non-pilot PCNs.</w:t>
      </w:r>
      <w:r w:rsidRPr="009A0DFB">
        <w:rPr>
          <w:rFonts w:cstheme="minorHAnsi"/>
          <w:bCs/>
        </w:rPr>
        <w:t xml:space="preserve"> </w:t>
      </w:r>
    </w:p>
    <w:p w14:paraId="46394391" w14:textId="77777777" w:rsidR="009A0DFB" w:rsidRPr="009A0DFB" w:rsidRDefault="009A0DFB" w:rsidP="009A0DFB">
      <w:pPr>
        <w:pStyle w:val="ListParagraph"/>
        <w:numPr>
          <w:ilvl w:val="0"/>
          <w:numId w:val="38"/>
        </w:numPr>
        <w:tabs>
          <w:tab w:val="left" w:pos="6350"/>
        </w:tabs>
        <w:spacing w:line="240" w:lineRule="auto"/>
        <w:rPr>
          <w:rFonts w:cstheme="minorHAnsi"/>
          <w:bCs/>
        </w:rPr>
      </w:pPr>
      <w:r w:rsidRPr="000A58EA">
        <w:rPr>
          <w:rFonts w:cstheme="minorHAnsi"/>
          <w:bCs/>
        </w:rPr>
        <w:t xml:space="preserve">Some PCNs improved their attainment of the eight care processes considerably - by up to 8-13%. </w:t>
      </w:r>
      <w:r w:rsidRPr="009A0DFB">
        <w:rPr>
          <w:rFonts w:cstheme="minorHAnsi"/>
          <w:bCs/>
        </w:rPr>
        <w:t xml:space="preserve">Their improvement was also greater in comparison to the national position. </w:t>
      </w:r>
    </w:p>
    <w:p w14:paraId="1DE1F389" w14:textId="77777777" w:rsidR="009A0DFB" w:rsidRPr="009A0DFB" w:rsidRDefault="009A0DFB" w:rsidP="009A0DFB">
      <w:pPr>
        <w:pStyle w:val="ListParagraph"/>
        <w:numPr>
          <w:ilvl w:val="0"/>
          <w:numId w:val="38"/>
        </w:numPr>
        <w:tabs>
          <w:tab w:val="left" w:pos="6350"/>
        </w:tabs>
        <w:spacing w:line="240" w:lineRule="auto"/>
        <w:rPr>
          <w:rFonts w:cstheme="minorHAnsi"/>
          <w:bCs/>
        </w:rPr>
      </w:pPr>
      <w:r w:rsidRPr="000A58EA">
        <w:rPr>
          <w:rFonts w:cstheme="minorHAnsi"/>
          <w:bCs/>
        </w:rPr>
        <w:t xml:space="preserve">Three of the pilot PCNs showed a larger improvement in patients receiving all three treatment targets </w:t>
      </w:r>
      <w:r w:rsidRPr="009A0DFB">
        <w:rPr>
          <w:rFonts w:cstheme="minorHAnsi"/>
          <w:bCs/>
        </w:rPr>
        <w:t xml:space="preserve">compared with GP practices not in the pilot. </w:t>
      </w:r>
    </w:p>
    <w:p w14:paraId="7C57292E" w14:textId="365A8A6A" w:rsidR="009A0DFB" w:rsidRPr="000A58EA" w:rsidRDefault="009A0DFB" w:rsidP="000A58EA">
      <w:pPr>
        <w:pStyle w:val="ListParagraph"/>
        <w:tabs>
          <w:tab w:val="left" w:pos="6350"/>
        </w:tabs>
        <w:spacing w:after="0" w:line="240" w:lineRule="auto"/>
        <w:rPr>
          <w:rFonts w:cstheme="minorHAnsi"/>
          <w:bCs/>
        </w:rPr>
      </w:pPr>
    </w:p>
    <w:p w14:paraId="447D5C45" w14:textId="7F2453D3" w:rsidR="00573624" w:rsidRDefault="00C07308" w:rsidP="00787C13">
      <w:pPr>
        <w:tabs>
          <w:tab w:val="left" w:pos="6350"/>
        </w:tabs>
        <w:spacing w:after="0" w:line="240" w:lineRule="auto"/>
        <w:rPr>
          <w:rFonts w:cstheme="minorHAnsi"/>
          <w:bCs/>
        </w:rPr>
      </w:pPr>
      <w:r>
        <w:rPr>
          <w:rFonts w:cstheme="minorHAnsi"/>
          <w:bCs/>
        </w:rPr>
        <w:tab/>
      </w:r>
    </w:p>
    <w:p w14:paraId="198D1563" w14:textId="392C5898" w:rsidR="007154A3" w:rsidRPr="007205F9" w:rsidRDefault="007154A3" w:rsidP="007154A3">
      <w:pPr>
        <w:spacing w:before="240"/>
        <w:rPr>
          <w:rFonts w:ascii="Roboto Slab Medium" w:hAnsi="Roboto Slab Medium"/>
          <w:color w:val="330072"/>
          <w:sz w:val="32"/>
          <w:szCs w:val="32"/>
        </w:rPr>
      </w:pPr>
      <w:r w:rsidRPr="001F4247">
        <w:rPr>
          <w:rFonts w:cstheme="minorHAnsi"/>
          <w:bCs/>
          <w:noProof/>
          <w:color w:val="572A5D"/>
          <w:sz w:val="24"/>
          <w:szCs w:val="24"/>
          <w:lang w:eastAsia="en-GB"/>
        </w:rPr>
        <mc:AlternateContent>
          <mc:Choice Requires="wps">
            <w:drawing>
              <wp:anchor distT="0" distB="0" distL="114300" distR="114300" simplePos="0" relativeHeight="251658244" behindDoc="0" locked="0" layoutInCell="1" allowOverlap="1" wp14:anchorId="7D4C4814" wp14:editId="727613D5">
                <wp:simplePos x="0" y="0"/>
                <wp:positionH relativeFrom="column">
                  <wp:posOffset>0</wp:posOffset>
                </wp:positionH>
                <wp:positionV relativeFrom="paragraph">
                  <wp:posOffset>-635</wp:posOffset>
                </wp:positionV>
                <wp:extent cx="5581650" cy="1905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5581650" cy="19050"/>
                        </a:xfrm>
                        <a:prstGeom prst="line">
                          <a:avLst/>
                        </a:prstGeom>
                        <a:ln>
                          <a:solidFill>
                            <a:srgbClr val="42556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17F71253" id="Straight Connector 21" o:spid="_x0000_s1026" style="position:absolute;z-index:251658246;visibility:visible;mso-wrap-style:square;mso-wrap-distance-left:9pt;mso-wrap-distance-top:0;mso-wrap-distance-right:9pt;mso-wrap-distance-bottom:0;mso-position-horizontal:absolute;mso-position-horizontal-relative:text;mso-position-vertical:absolute;mso-position-vertical-relative:text" from="0,-.05pt" to="43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" strokecolor="#425563" strokeweight=".5pt">
                <v:stroke joinstyle="miter"/>
              </v:line>
            </w:pict>
          </mc:Fallback>
        </mc:AlternateContent>
      </w:r>
      <w:r>
        <w:rPr>
          <w:rFonts w:ascii="Roboto Slab Medium" w:hAnsi="Roboto Slab Medium"/>
          <w:color w:val="330072"/>
          <w:sz w:val="32"/>
          <w:szCs w:val="32"/>
        </w:rPr>
        <w:t>Content</w:t>
      </w:r>
      <w:r w:rsidR="00D53868">
        <w:rPr>
          <w:rFonts w:ascii="Roboto Slab Medium" w:hAnsi="Roboto Slab Medium"/>
          <w:color w:val="330072"/>
          <w:sz w:val="32"/>
          <w:szCs w:val="32"/>
        </w:rPr>
        <w:t xml:space="preserve">    </w:t>
      </w:r>
    </w:p>
    <w:p w14:paraId="7DFF7C2E" w14:textId="2DE94D9E" w:rsidR="00B94604" w:rsidRPr="00B94604" w:rsidRDefault="00DE2E3F" w:rsidP="009830C3">
      <w:pPr>
        <w:pStyle w:val="ListParagraph"/>
        <w:numPr>
          <w:ilvl w:val="0"/>
          <w:numId w:val="1"/>
        </w:numPr>
        <w:spacing w:after="0"/>
        <w:rPr>
          <w:bCs/>
        </w:rPr>
      </w:pPr>
      <w:hyperlink w:anchor="Datesfordiary" w:history="1">
        <w:r w:rsidR="00A55866" w:rsidRPr="0037205C">
          <w:rPr>
            <w:rStyle w:val="Hyperlink"/>
            <w:bCs/>
          </w:rPr>
          <w:t>Dates for the Diary</w:t>
        </w:r>
      </w:hyperlink>
    </w:p>
    <w:p w14:paraId="1BB996CA" w14:textId="27DC5397" w:rsidR="008656C6" w:rsidRPr="00721327" w:rsidRDefault="00DE2E3F" w:rsidP="009830C3">
      <w:pPr>
        <w:pStyle w:val="ListParagraph"/>
        <w:numPr>
          <w:ilvl w:val="0"/>
          <w:numId w:val="1"/>
        </w:numPr>
        <w:spacing w:after="0"/>
        <w:rPr>
          <w:bCs/>
        </w:rPr>
      </w:pPr>
      <w:hyperlink w:anchor="WeightManagmentEnhancedService" w:history="1">
        <w:r w:rsidR="00A55866" w:rsidRPr="00D10BA2">
          <w:rPr>
            <w:rStyle w:val="Hyperlink"/>
            <w:bCs/>
          </w:rPr>
          <w:t>Weight Management Enhanced Service</w:t>
        </w:r>
      </w:hyperlink>
    </w:p>
    <w:bookmarkStart w:id="0" w:name="_Hlk88217010"/>
    <w:p w14:paraId="13EB5422" w14:textId="4E96C955" w:rsidR="00210C3C" w:rsidRPr="00A55866" w:rsidRDefault="00D10BA2" w:rsidP="00B94604">
      <w:pPr>
        <w:pStyle w:val="ListParagraph"/>
        <w:numPr>
          <w:ilvl w:val="0"/>
          <w:numId w:val="1"/>
        </w:numPr>
        <w:spacing w:after="0"/>
        <w:rPr>
          <w:bCs/>
        </w:rPr>
      </w:pPr>
      <w:r>
        <w:rPr>
          <w:bCs/>
        </w:rPr>
        <w:fldChar w:fldCharType="begin"/>
      </w:r>
      <w:r>
        <w:rPr>
          <w:bCs/>
        </w:rPr>
        <w:instrText xml:space="preserve"> HYPERLINK  \l "NationalDiabetesPreventionProgramme" </w:instrText>
      </w:r>
      <w:r>
        <w:rPr>
          <w:bCs/>
        </w:rPr>
        <w:fldChar w:fldCharType="separate"/>
      </w:r>
      <w:r w:rsidR="00B94604" w:rsidRPr="00D10BA2">
        <w:rPr>
          <w:rStyle w:val="Hyperlink"/>
          <w:bCs/>
        </w:rPr>
        <w:t>National Diabetes Prevention Programme</w:t>
      </w:r>
      <w:r>
        <w:rPr>
          <w:bCs/>
        </w:rPr>
        <w:fldChar w:fldCharType="end"/>
      </w:r>
    </w:p>
    <w:p w14:paraId="5CBFB2F8" w14:textId="088FAC46" w:rsidR="00B94604" w:rsidRPr="00B94604" w:rsidRDefault="00DE2E3F" w:rsidP="00B94604">
      <w:pPr>
        <w:pStyle w:val="ListParagraph"/>
        <w:numPr>
          <w:ilvl w:val="0"/>
          <w:numId w:val="1"/>
        </w:numPr>
        <w:spacing w:after="0"/>
        <w:rPr>
          <w:rStyle w:val="Hyperlink"/>
          <w:bCs/>
          <w:color w:val="auto"/>
          <w:u w:val="none"/>
        </w:rPr>
      </w:pPr>
      <w:hyperlink w:anchor="VeryLowCalorieDietProgramme" w:history="1">
        <w:r w:rsidR="00B94604" w:rsidRPr="00D10BA2">
          <w:rPr>
            <w:rStyle w:val="Hyperlink"/>
            <w:bCs/>
          </w:rPr>
          <w:t xml:space="preserve">Very </w:t>
        </w:r>
        <w:proofErr w:type="gramStart"/>
        <w:r w:rsidR="00B94604" w:rsidRPr="00D10BA2">
          <w:rPr>
            <w:rStyle w:val="Hyperlink"/>
            <w:bCs/>
          </w:rPr>
          <w:t>Low Calorie</w:t>
        </w:r>
        <w:proofErr w:type="gramEnd"/>
        <w:r w:rsidR="00B94604" w:rsidRPr="00D10BA2">
          <w:rPr>
            <w:rStyle w:val="Hyperlink"/>
            <w:bCs/>
          </w:rPr>
          <w:t xml:space="preserve"> Diet</w:t>
        </w:r>
      </w:hyperlink>
    </w:p>
    <w:bookmarkEnd w:id="0"/>
    <w:p w14:paraId="65E64AA2" w14:textId="576B90BE" w:rsidR="00210C3C" w:rsidRPr="008656C6" w:rsidRDefault="00392260" w:rsidP="008656C6">
      <w:pPr>
        <w:pStyle w:val="ListParagraph"/>
        <w:numPr>
          <w:ilvl w:val="0"/>
          <w:numId w:val="1"/>
        </w:numPr>
        <w:spacing w:after="0"/>
        <w:rPr>
          <w:rStyle w:val="Hyperlink"/>
          <w:bCs/>
          <w:color w:val="auto"/>
          <w:u w:val="none"/>
        </w:rPr>
      </w:pPr>
      <w:r>
        <w:rPr>
          <w:bCs/>
        </w:rPr>
        <w:fldChar w:fldCharType="begin"/>
      </w:r>
      <w:r>
        <w:rPr>
          <w:bCs/>
        </w:rPr>
        <w:instrText xml:space="preserve"> HYPERLINK  \l "DigitalWeightManagementProgramme" </w:instrText>
      </w:r>
      <w:r>
        <w:rPr>
          <w:bCs/>
        </w:rPr>
        <w:fldChar w:fldCharType="separate"/>
      </w:r>
      <w:r w:rsidR="008656C6" w:rsidRPr="00392260">
        <w:rPr>
          <w:rStyle w:val="Hyperlink"/>
          <w:bCs/>
        </w:rPr>
        <w:t>Digital Weight Management Programme</w:t>
      </w:r>
      <w:r>
        <w:rPr>
          <w:bCs/>
        </w:rPr>
        <w:fldChar w:fldCharType="end"/>
      </w:r>
    </w:p>
    <w:p w14:paraId="1013602B" w14:textId="0A7904EC" w:rsidR="00717A95" w:rsidRPr="00E10CD3" w:rsidRDefault="00DE2E3F" w:rsidP="009B0914">
      <w:pPr>
        <w:pStyle w:val="ListParagraph"/>
        <w:numPr>
          <w:ilvl w:val="0"/>
          <w:numId w:val="1"/>
        </w:numPr>
        <w:spacing w:after="0"/>
        <w:rPr>
          <w:bCs/>
        </w:rPr>
      </w:pPr>
      <w:hyperlink w:anchor="HealthyYou" w:history="1">
        <w:r w:rsidR="00B94604" w:rsidRPr="0037205C">
          <w:rPr>
            <w:rStyle w:val="Hyperlink"/>
          </w:rPr>
          <w:t>Healthy You</w:t>
        </w:r>
        <w:r w:rsidR="0037205C" w:rsidRPr="0037205C">
          <w:rPr>
            <w:rStyle w:val="Hyperlink"/>
          </w:rPr>
          <w:t xml:space="preserve"> Tiers 1, 2 &amp; 3</w:t>
        </w:r>
      </w:hyperlink>
    </w:p>
    <w:p w14:paraId="5FBE89C7" w14:textId="59AA7632" w:rsidR="00E10CD3" w:rsidRPr="009B0914" w:rsidRDefault="00DE2E3F" w:rsidP="009B0914">
      <w:pPr>
        <w:pStyle w:val="ListParagraph"/>
        <w:numPr>
          <w:ilvl w:val="0"/>
          <w:numId w:val="1"/>
        </w:numPr>
        <w:spacing w:after="0"/>
        <w:rPr>
          <w:rStyle w:val="Hyperlink"/>
          <w:bCs/>
          <w:color w:val="auto"/>
          <w:u w:val="none"/>
        </w:rPr>
      </w:pPr>
      <w:hyperlink w:anchor="DiabetesHeatlhTrainer" w:history="1">
        <w:r w:rsidR="00E10CD3" w:rsidRPr="00E10CD3">
          <w:rPr>
            <w:rStyle w:val="Hyperlink"/>
          </w:rPr>
          <w:t>Diabetes Health Trainer Service to Early Adopter Sites</w:t>
        </w:r>
      </w:hyperlink>
    </w:p>
    <w:p w14:paraId="153D4C6D" w14:textId="4706295E" w:rsidR="00B94604" w:rsidRDefault="00DE2E3F" w:rsidP="00B94604">
      <w:pPr>
        <w:pStyle w:val="ListParagraph"/>
        <w:numPr>
          <w:ilvl w:val="0"/>
          <w:numId w:val="1"/>
        </w:numPr>
        <w:spacing w:after="0"/>
        <w:rPr>
          <w:bCs/>
        </w:rPr>
      </w:pPr>
      <w:hyperlink w:anchor="PsychologicalWellbeingService" w:history="1">
        <w:r w:rsidR="00C25929" w:rsidRPr="0037205C">
          <w:rPr>
            <w:rStyle w:val="Hyperlink"/>
            <w:bCs/>
          </w:rPr>
          <w:t>Psychological Wellbeing Service</w:t>
        </w:r>
      </w:hyperlink>
    </w:p>
    <w:p w14:paraId="7879BEB7" w14:textId="0D3F126C" w:rsidR="00B94604" w:rsidRPr="009A2DA9" w:rsidRDefault="00DE2E3F" w:rsidP="00B94604">
      <w:pPr>
        <w:pStyle w:val="ListParagraph"/>
        <w:numPr>
          <w:ilvl w:val="0"/>
          <w:numId w:val="1"/>
        </w:numPr>
        <w:spacing w:after="0"/>
        <w:rPr>
          <w:rStyle w:val="Hyperlink"/>
          <w:bCs/>
          <w:color w:val="auto"/>
          <w:u w:val="none"/>
        </w:rPr>
      </w:pPr>
      <w:hyperlink w:anchor="Undefeatble" w:history="1">
        <w:r w:rsidR="006C3E59" w:rsidRPr="0037205C">
          <w:rPr>
            <w:rStyle w:val="Hyperlink"/>
            <w:bCs/>
          </w:rPr>
          <w:t>Undefeatable</w:t>
        </w:r>
        <w:r w:rsidR="00FA0F3B">
          <w:rPr>
            <w:rStyle w:val="Hyperlink"/>
            <w:bCs/>
          </w:rPr>
          <w:t>s</w:t>
        </w:r>
        <w:r w:rsidR="006C3E59" w:rsidRPr="0037205C">
          <w:rPr>
            <w:rStyle w:val="Hyperlink"/>
            <w:bCs/>
          </w:rPr>
          <w:t xml:space="preserve"> (Diabetes)</w:t>
        </w:r>
      </w:hyperlink>
    </w:p>
    <w:p w14:paraId="47B264B1" w14:textId="3ABC9D43" w:rsidR="009A2DA9" w:rsidRPr="000A58EA" w:rsidRDefault="00DE2E3F" w:rsidP="00B94604">
      <w:pPr>
        <w:pStyle w:val="ListParagraph"/>
        <w:numPr>
          <w:ilvl w:val="0"/>
          <w:numId w:val="1"/>
        </w:numPr>
        <w:spacing w:after="0"/>
        <w:rPr>
          <w:rStyle w:val="Hyperlink"/>
          <w:bCs/>
          <w:color w:val="auto"/>
          <w:u w:val="none"/>
        </w:rPr>
      </w:pPr>
      <w:hyperlink w:anchor="DiabetesUKImprovingCareforPeoplewithLD" w:history="1">
        <w:r w:rsidR="00B32793">
          <w:rPr>
            <w:rStyle w:val="Hyperlink"/>
            <w:bCs/>
          </w:rPr>
          <w:t>Diabetes UK Improving Care for People with Diabetes and a Learning Disability</w:t>
        </w:r>
      </w:hyperlink>
    </w:p>
    <w:p w14:paraId="25D918F1" w14:textId="5CD5959D" w:rsidR="00C96CC6" w:rsidRDefault="00DE2E3F" w:rsidP="00B94604">
      <w:pPr>
        <w:pStyle w:val="ListParagraph"/>
        <w:numPr>
          <w:ilvl w:val="0"/>
          <w:numId w:val="1"/>
        </w:numPr>
        <w:spacing w:after="0"/>
        <w:rPr>
          <w:bCs/>
        </w:rPr>
      </w:pPr>
      <w:hyperlink w:anchor="DiabetesUKPeterboroughSupportGroup" w:history="1">
        <w:r w:rsidR="00B32793">
          <w:rPr>
            <w:rStyle w:val="Hyperlink"/>
            <w:bCs/>
          </w:rPr>
          <w:t>Diabetes UK Peterborough Support Group</w:t>
        </w:r>
      </w:hyperlink>
      <w:r w:rsidR="00C96CC6">
        <w:rPr>
          <w:rStyle w:val="Hyperlink"/>
          <w:bCs/>
        </w:rPr>
        <w:t xml:space="preserve"> </w:t>
      </w:r>
    </w:p>
    <w:p w14:paraId="321B6A46" w14:textId="77777777" w:rsidR="006C3E59" w:rsidRPr="00B94604" w:rsidRDefault="006C3E59" w:rsidP="006C3E59">
      <w:pPr>
        <w:pStyle w:val="ListParagraph"/>
        <w:spacing w:after="0"/>
        <w:rPr>
          <w:bCs/>
        </w:rPr>
      </w:pPr>
    </w:p>
    <w:p w14:paraId="1F689AE0" w14:textId="77777777" w:rsidR="005E6A3B" w:rsidRDefault="005E6A3B" w:rsidP="00E06A5B">
      <w:pPr>
        <w:spacing w:before="240"/>
        <w:rPr>
          <w:rFonts w:ascii="Roboto Slab Medium" w:hAnsi="Roboto Slab Medium"/>
          <w:b/>
          <w:bCs/>
          <w:color w:val="330072"/>
          <w:sz w:val="28"/>
          <w:szCs w:val="28"/>
        </w:rPr>
      </w:pPr>
      <w:bookmarkStart w:id="1" w:name="Datesfordiary"/>
    </w:p>
    <w:p w14:paraId="25CC8DFE" w14:textId="77777777" w:rsidR="005E6A3B" w:rsidRDefault="005E6A3B" w:rsidP="00E06A5B">
      <w:pPr>
        <w:spacing w:before="240"/>
        <w:rPr>
          <w:rFonts w:ascii="Roboto Slab Medium" w:hAnsi="Roboto Slab Medium"/>
          <w:b/>
          <w:bCs/>
          <w:color w:val="330072"/>
          <w:sz w:val="28"/>
          <w:szCs w:val="28"/>
        </w:rPr>
      </w:pPr>
    </w:p>
    <w:p w14:paraId="03BB3CC2" w14:textId="2097C22C" w:rsidR="00F009DC" w:rsidRPr="00920E25" w:rsidRDefault="005E6A3B" w:rsidP="00E06A5B">
      <w:pPr>
        <w:spacing w:before="240"/>
        <w:rPr>
          <w:rFonts w:ascii="Roboto Slab Medium" w:hAnsi="Roboto Slab Medium"/>
          <w:b/>
          <w:bCs/>
          <w:color w:val="330072"/>
          <w:sz w:val="28"/>
          <w:szCs w:val="28"/>
        </w:rPr>
      </w:pPr>
      <w:r w:rsidRPr="00920E25">
        <w:rPr>
          <w:rFonts w:cstheme="minorHAnsi"/>
          <w:b/>
          <w:bCs/>
          <w:noProof/>
          <w:color w:val="425563"/>
          <w:sz w:val="24"/>
          <w:szCs w:val="24"/>
          <w:lang w:eastAsia="en-GB"/>
        </w:rPr>
        <w:lastRenderedPageBreak/>
        <mc:AlternateContent>
          <mc:Choice Requires="wps">
            <w:drawing>
              <wp:anchor distT="0" distB="0" distL="114300" distR="114300" simplePos="0" relativeHeight="251658243" behindDoc="0" locked="0" layoutInCell="1" allowOverlap="1" wp14:anchorId="1BFE1D68" wp14:editId="55307813">
                <wp:simplePos x="0" y="0"/>
                <wp:positionH relativeFrom="column">
                  <wp:posOffset>0</wp:posOffset>
                </wp:positionH>
                <wp:positionV relativeFrom="paragraph">
                  <wp:posOffset>240665</wp:posOffset>
                </wp:positionV>
                <wp:extent cx="5581650" cy="1905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5581650" cy="19050"/>
                        </a:xfrm>
                        <a:prstGeom prst="line">
                          <a:avLst/>
                        </a:prstGeom>
                        <a:ln>
                          <a:solidFill>
                            <a:srgbClr val="42556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51423D" id="Straight Connector 6" o:spid="_x0000_s1026"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0,18.95pt" to="439.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" strokecolor="#425563" strokeweight=".5pt">
                <v:stroke joinstyle="miter"/>
              </v:line>
            </w:pict>
          </mc:Fallback>
        </mc:AlternateContent>
      </w:r>
      <w:r w:rsidR="00F009DC" w:rsidRPr="00920E25">
        <w:rPr>
          <w:rFonts w:ascii="Roboto Slab Medium" w:hAnsi="Roboto Slab Medium"/>
          <w:b/>
          <w:bCs/>
          <w:color w:val="330072"/>
          <w:sz w:val="28"/>
          <w:szCs w:val="28"/>
        </w:rPr>
        <w:t xml:space="preserve">Dates for the </w:t>
      </w:r>
      <w:r w:rsidR="00920E25">
        <w:rPr>
          <w:rFonts w:ascii="Roboto Slab Medium" w:hAnsi="Roboto Slab Medium"/>
          <w:b/>
          <w:bCs/>
          <w:color w:val="330072"/>
          <w:sz w:val="28"/>
          <w:szCs w:val="28"/>
        </w:rPr>
        <w:t>D</w:t>
      </w:r>
      <w:r w:rsidR="00F009DC" w:rsidRPr="00920E25">
        <w:rPr>
          <w:rFonts w:ascii="Roboto Slab Medium" w:hAnsi="Roboto Slab Medium"/>
          <w:b/>
          <w:bCs/>
          <w:color w:val="330072"/>
          <w:sz w:val="28"/>
          <w:szCs w:val="28"/>
        </w:rPr>
        <w:t>iary</w:t>
      </w:r>
    </w:p>
    <w:bookmarkEnd w:id="1"/>
    <w:p w14:paraId="5599708F" w14:textId="5FD2446C" w:rsidR="0008153A" w:rsidRPr="0008153A" w:rsidRDefault="008B711E" w:rsidP="0008153A">
      <w:pPr>
        <w:pStyle w:val="ListParagraph"/>
        <w:numPr>
          <w:ilvl w:val="3"/>
          <w:numId w:val="35"/>
        </w:numPr>
        <w:spacing w:after="0"/>
        <w:ind w:left="709"/>
        <w:rPr>
          <w:bCs/>
        </w:rPr>
      </w:pPr>
      <w:r w:rsidRPr="0008153A">
        <w:rPr>
          <w:b/>
        </w:rPr>
        <w:t xml:space="preserve">Virtual Diabetes &amp; Obesity Clinical Community Meeting </w:t>
      </w:r>
      <w:r w:rsidR="0008153A" w:rsidRPr="0008153A">
        <w:rPr>
          <w:b/>
        </w:rPr>
        <w:t xml:space="preserve">– </w:t>
      </w:r>
      <w:r w:rsidR="0008153A" w:rsidRPr="0008153A">
        <w:rPr>
          <w:bCs/>
        </w:rPr>
        <w:t>Thursday 19</w:t>
      </w:r>
      <w:r w:rsidR="0008153A" w:rsidRPr="0008153A">
        <w:rPr>
          <w:bCs/>
          <w:vertAlign w:val="superscript"/>
        </w:rPr>
        <w:t>th</w:t>
      </w:r>
      <w:r w:rsidR="0008153A" w:rsidRPr="0008153A">
        <w:rPr>
          <w:bCs/>
        </w:rPr>
        <w:t xml:space="preserve"> May 2022, 1pm – 2.30pm – all most welcome to attend.  Please contact </w:t>
      </w:r>
      <w:hyperlink r:id="rId16" w:history="1">
        <w:r w:rsidR="0008153A" w:rsidRPr="0008153A">
          <w:rPr>
            <w:rStyle w:val="Hyperlink"/>
            <w:bCs/>
          </w:rPr>
          <w:t>emma.sheldon@nhs.net</w:t>
        </w:r>
      </w:hyperlink>
      <w:r w:rsidR="0008153A" w:rsidRPr="0008153A">
        <w:rPr>
          <w:bCs/>
        </w:rPr>
        <w:t xml:space="preserve"> for further details</w:t>
      </w:r>
      <w:r w:rsidR="001527DF" w:rsidRPr="0008153A">
        <w:rPr>
          <w:bCs/>
        </w:rPr>
        <w:t>.</w:t>
      </w:r>
    </w:p>
    <w:p w14:paraId="16D2A82B" w14:textId="04C00556" w:rsidR="00942124" w:rsidRPr="0008153A" w:rsidRDefault="00942124" w:rsidP="0008153A">
      <w:pPr>
        <w:pStyle w:val="ListParagraph"/>
        <w:numPr>
          <w:ilvl w:val="3"/>
          <w:numId w:val="35"/>
        </w:numPr>
        <w:spacing w:after="0"/>
        <w:ind w:left="709"/>
        <w:rPr>
          <w:bCs/>
        </w:rPr>
      </w:pPr>
      <w:r w:rsidRPr="0008153A">
        <w:rPr>
          <w:b/>
        </w:rPr>
        <w:t>Type 2 Diabetes Prevention Week</w:t>
      </w:r>
      <w:r w:rsidRPr="0008153A">
        <w:rPr>
          <w:bCs/>
        </w:rPr>
        <w:t xml:space="preserve"> – 23</w:t>
      </w:r>
      <w:r w:rsidRPr="0008153A">
        <w:rPr>
          <w:bCs/>
          <w:vertAlign w:val="superscript"/>
        </w:rPr>
        <w:t>rd</w:t>
      </w:r>
      <w:r w:rsidRPr="0008153A">
        <w:rPr>
          <w:bCs/>
        </w:rPr>
        <w:t xml:space="preserve"> May to 29</w:t>
      </w:r>
      <w:r w:rsidRPr="0008153A">
        <w:rPr>
          <w:bCs/>
          <w:vertAlign w:val="superscript"/>
        </w:rPr>
        <w:t>th</w:t>
      </w:r>
      <w:r w:rsidRPr="0008153A">
        <w:rPr>
          <w:bCs/>
        </w:rPr>
        <w:t xml:space="preserve"> May 2022</w:t>
      </w:r>
    </w:p>
    <w:p w14:paraId="40B016AD" w14:textId="11B808A0" w:rsidR="00942124" w:rsidRPr="00942124" w:rsidRDefault="00942124" w:rsidP="00942124">
      <w:pPr>
        <w:pStyle w:val="ListParagraph"/>
        <w:numPr>
          <w:ilvl w:val="0"/>
          <w:numId w:val="35"/>
        </w:numPr>
        <w:spacing w:after="0"/>
        <w:rPr>
          <w:bCs/>
        </w:rPr>
      </w:pPr>
      <w:r w:rsidRPr="00942124">
        <w:rPr>
          <w:b/>
        </w:rPr>
        <w:t>Diabetes Week</w:t>
      </w:r>
      <w:r w:rsidRPr="00942124">
        <w:rPr>
          <w:bCs/>
        </w:rPr>
        <w:t xml:space="preserve"> – 13</w:t>
      </w:r>
      <w:r w:rsidRPr="00942124">
        <w:rPr>
          <w:bCs/>
          <w:vertAlign w:val="superscript"/>
        </w:rPr>
        <w:t>th</w:t>
      </w:r>
      <w:r w:rsidRPr="00942124">
        <w:rPr>
          <w:bCs/>
        </w:rPr>
        <w:t xml:space="preserve"> June – 19</w:t>
      </w:r>
      <w:r w:rsidRPr="00942124">
        <w:rPr>
          <w:bCs/>
          <w:vertAlign w:val="superscript"/>
        </w:rPr>
        <w:t>th</w:t>
      </w:r>
      <w:r w:rsidRPr="00942124">
        <w:rPr>
          <w:bCs/>
        </w:rPr>
        <w:t xml:space="preserve"> June</w:t>
      </w:r>
      <w:r w:rsidR="0008153A">
        <w:rPr>
          <w:bCs/>
        </w:rPr>
        <w:t xml:space="preserve"> 2022</w:t>
      </w:r>
    </w:p>
    <w:p w14:paraId="3B29BA1F" w14:textId="1820C18E" w:rsidR="004F32BA" w:rsidRDefault="004F32BA" w:rsidP="00B13E13">
      <w:pPr>
        <w:rPr>
          <w:rFonts w:ascii="Roboto Slab Medium" w:hAnsi="Roboto Slab Medium"/>
          <w:color w:val="330072"/>
          <w:sz w:val="28"/>
          <w:szCs w:val="28"/>
        </w:rPr>
      </w:pPr>
    </w:p>
    <w:p w14:paraId="2D965F99" w14:textId="5CFCBB04" w:rsidR="00B13E13" w:rsidRPr="00920E25" w:rsidRDefault="0037205C" w:rsidP="00B13E13">
      <w:pPr>
        <w:rPr>
          <w:rFonts w:ascii="Roboto Slab Medium" w:hAnsi="Roboto Slab Medium"/>
          <w:b/>
          <w:bCs/>
          <w:color w:val="330072"/>
          <w:sz w:val="28"/>
          <w:szCs w:val="28"/>
        </w:rPr>
      </w:pPr>
      <w:r w:rsidRPr="00920E25">
        <w:rPr>
          <w:rFonts w:cstheme="minorHAnsi"/>
          <w:b/>
          <w:bCs/>
          <w:noProof/>
          <w:color w:val="425563"/>
          <w:sz w:val="24"/>
          <w:szCs w:val="24"/>
          <w:lang w:eastAsia="en-GB"/>
        </w:rPr>
        <mc:AlternateContent>
          <mc:Choice Requires="wps">
            <w:drawing>
              <wp:anchor distT="0" distB="0" distL="114300" distR="114300" simplePos="0" relativeHeight="251658249" behindDoc="0" locked="0" layoutInCell="1" allowOverlap="1" wp14:anchorId="7CDE4EB0" wp14:editId="60F48A01">
                <wp:simplePos x="0" y="0"/>
                <wp:positionH relativeFrom="margin">
                  <wp:posOffset>0</wp:posOffset>
                </wp:positionH>
                <wp:positionV relativeFrom="paragraph">
                  <wp:posOffset>276225</wp:posOffset>
                </wp:positionV>
                <wp:extent cx="5583600" cy="18000"/>
                <wp:effectExtent l="0" t="0" r="36195" b="20320"/>
                <wp:wrapSquare wrapText="bothSides"/>
                <wp:docPr id="14" name="Straight Connector 14"/>
                <wp:cNvGraphicFramePr/>
                <a:graphic xmlns:a="http://schemas.openxmlformats.org/drawingml/2006/main">
                  <a:graphicData uri="http://schemas.microsoft.com/office/word/2010/wordprocessingShape">
                    <wps:wsp>
                      <wps:cNvCnPr/>
                      <wps:spPr>
                        <a:xfrm>
                          <a:off x="0" y="0"/>
                          <a:ext cx="5583600" cy="18000"/>
                        </a:xfrm>
                        <a:prstGeom prst="line">
                          <a:avLst/>
                        </a:prstGeom>
                        <a:noFill/>
                        <a:ln w="6350" cap="flat" cmpd="sng" algn="ctr">
                          <a:solidFill>
                            <a:srgbClr val="425563"/>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0615CFB9" id="Straight Connector 14" o:spid="_x0000_s1026" style="position:absolute;z-index:2516705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1.75pt" to="439.6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" strokecolor="#425563" strokeweight=".5pt">
                <v:stroke joinstyle="miter"/>
                <w10:wrap type="square" anchorx="margin"/>
              </v:line>
            </w:pict>
          </mc:Fallback>
        </mc:AlternateContent>
      </w:r>
      <w:r w:rsidR="00B13E13" w:rsidRPr="00920E25">
        <w:rPr>
          <w:rFonts w:ascii="Roboto Slab Medium" w:hAnsi="Roboto Slab Medium"/>
          <w:b/>
          <w:bCs/>
          <w:color w:val="330072"/>
          <w:sz w:val="28"/>
          <w:szCs w:val="28"/>
        </w:rPr>
        <w:t xml:space="preserve">Weight Management Enhanced Service </w:t>
      </w:r>
    </w:p>
    <w:p w14:paraId="5905D76A" w14:textId="35743A18" w:rsidR="00B13E13" w:rsidRPr="00E043A6" w:rsidRDefault="00820805" w:rsidP="00F009DC">
      <w:pPr>
        <w:rPr>
          <w:rFonts w:cstheme="minorHAnsi"/>
        </w:rPr>
      </w:pPr>
      <w:r w:rsidRPr="00820805">
        <w:rPr>
          <w:rFonts w:cstheme="minorHAnsi"/>
        </w:rPr>
        <w:t>80 GP practice</w:t>
      </w:r>
      <w:r>
        <w:rPr>
          <w:rFonts w:cstheme="minorHAnsi"/>
        </w:rPr>
        <w:t>s</w:t>
      </w:r>
      <w:r w:rsidRPr="00820805">
        <w:rPr>
          <w:rFonts w:cstheme="minorHAnsi"/>
        </w:rPr>
        <w:t xml:space="preserve"> have signed up to the Weight Management Enhance Service Specification</w:t>
      </w:r>
      <w:r>
        <w:rPr>
          <w:rFonts w:cstheme="minorHAnsi"/>
        </w:rPr>
        <w:t xml:space="preserve">.  GP Practices receive </w:t>
      </w:r>
      <w:r w:rsidR="00E043A6">
        <w:rPr>
          <w:rFonts w:cstheme="minorHAnsi"/>
          <w:b/>
          <w:bCs/>
        </w:rPr>
        <w:t xml:space="preserve">£11.50 per referral </w:t>
      </w:r>
      <w:r w:rsidR="00E043A6">
        <w:rPr>
          <w:rFonts w:cstheme="minorHAnsi"/>
          <w:bCs/>
        </w:rPr>
        <w:t xml:space="preserve">of those </w:t>
      </w:r>
      <w:r w:rsidR="00E043A6" w:rsidRPr="00E043A6">
        <w:rPr>
          <w:rFonts w:cstheme="minorHAnsi"/>
          <w:b/>
          <w:bCs/>
        </w:rPr>
        <w:t xml:space="preserve">people </w:t>
      </w:r>
      <w:r w:rsidR="002C062F">
        <w:rPr>
          <w:rFonts w:cstheme="minorHAnsi"/>
          <w:b/>
          <w:bCs/>
        </w:rPr>
        <w:t>living with obesity</w:t>
      </w:r>
      <w:r w:rsidR="002C062F" w:rsidRPr="00E043A6">
        <w:rPr>
          <w:rFonts w:cstheme="minorHAnsi"/>
          <w:b/>
          <w:bCs/>
        </w:rPr>
        <w:t xml:space="preserve"> </w:t>
      </w:r>
      <w:r w:rsidR="00E043A6" w:rsidRPr="00E043A6">
        <w:rPr>
          <w:rFonts w:cstheme="minorHAnsi"/>
          <w:b/>
          <w:bCs/>
        </w:rPr>
        <w:t xml:space="preserve">with Obesity </w:t>
      </w:r>
      <w:r w:rsidR="00E043A6">
        <w:rPr>
          <w:rFonts w:cstheme="minorHAnsi"/>
          <w:bCs/>
        </w:rPr>
        <w:t xml:space="preserve"> </w:t>
      </w:r>
    </w:p>
    <w:p w14:paraId="791791CC" w14:textId="272F01F5" w:rsidR="00820805" w:rsidRDefault="00820805" w:rsidP="00F009DC">
      <w:pPr>
        <w:rPr>
          <w:rFonts w:cstheme="minorHAnsi"/>
        </w:rPr>
      </w:pPr>
      <w:r>
        <w:rPr>
          <w:rFonts w:cstheme="minorHAnsi"/>
        </w:rPr>
        <w:t>Acceptable referrals include:</w:t>
      </w:r>
    </w:p>
    <w:p w14:paraId="6A3CAD3F" w14:textId="1CA04980" w:rsidR="00820805" w:rsidRDefault="00820805" w:rsidP="00820805">
      <w:pPr>
        <w:pStyle w:val="ListParagraph"/>
        <w:numPr>
          <w:ilvl w:val="0"/>
          <w:numId w:val="29"/>
        </w:numPr>
        <w:rPr>
          <w:rFonts w:cstheme="minorHAnsi"/>
        </w:rPr>
      </w:pPr>
      <w:r>
        <w:rPr>
          <w:rFonts w:cstheme="minorHAnsi"/>
        </w:rPr>
        <w:t>NHS Digital Weight Management Services (DWMP)</w:t>
      </w:r>
    </w:p>
    <w:p w14:paraId="72B79752" w14:textId="0E62A9DB" w:rsidR="00820805" w:rsidRDefault="00E043A6" w:rsidP="00820805">
      <w:pPr>
        <w:pStyle w:val="ListParagraph"/>
        <w:numPr>
          <w:ilvl w:val="0"/>
          <w:numId w:val="29"/>
        </w:numPr>
        <w:rPr>
          <w:rFonts w:cstheme="minorHAnsi"/>
        </w:rPr>
      </w:pPr>
      <w:r>
        <w:rPr>
          <w:rFonts w:cstheme="minorHAnsi"/>
        </w:rPr>
        <w:t>T</w:t>
      </w:r>
      <w:r w:rsidR="00820805">
        <w:rPr>
          <w:rFonts w:cstheme="minorHAnsi"/>
        </w:rPr>
        <w:t>ier 2</w:t>
      </w:r>
      <w:r>
        <w:rPr>
          <w:rFonts w:cstheme="minorHAnsi"/>
        </w:rPr>
        <w:t xml:space="preserve">, Tier 3 and Tier 4 </w:t>
      </w:r>
      <w:r w:rsidR="00820805">
        <w:rPr>
          <w:rFonts w:cstheme="minorHAnsi"/>
        </w:rPr>
        <w:t>weight management services</w:t>
      </w:r>
    </w:p>
    <w:p w14:paraId="4FEB185B" w14:textId="46E56CE1" w:rsidR="00820805" w:rsidRDefault="00820805" w:rsidP="00820805">
      <w:pPr>
        <w:pStyle w:val="ListParagraph"/>
        <w:numPr>
          <w:ilvl w:val="0"/>
          <w:numId w:val="29"/>
        </w:numPr>
        <w:rPr>
          <w:rFonts w:cstheme="minorHAnsi"/>
        </w:rPr>
      </w:pPr>
      <w:r>
        <w:rPr>
          <w:rFonts w:cstheme="minorHAnsi"/>
        </w:rPr>
        <w:t>National Diabetes Prevention Programme</w:t>
      </w:r>
    </w:p>
    <w:p w14:paraId="6A8EDC7C" w14:textId="44727D27" w:rsidR="002C062F" w:rsidRDefault="002C062F" w:rsidP="00820805">
      <w:pPr>
        <w:pStyle w:val="ListParagraph"/>
        <w:numPr>
          <w:ilvl w:val="0"/>
          <w:numId w:val="29"/>
        </w:numPr>
        <w:rPr>
          <w:rFonts w:cstheme="minorHAnsi"/>
        </w:rPr>
      </w:pPr>
      <w:r>
        <w:rPr>
          <w:rFonts w:cstheme="minorHAnsi"/>
        </w:rPr>
        <w:t>Only one referral per patient may be claimed under this Enhanced Service</w:t>
      </w:r>
    </w:p>
    <w:p w14:paraId="773824E5" w14:textId="6CEFA437" w:rsidR="00F8700C" w:rsidRDefault="00F8700C" w:rsidP="00F8700C">
      <w:pPr>
        <w:rPr>
          <w:rFonts w:cstheme="minorHAnsi"/>
        </w:rPr>
      </w:pPr>
      <w:r>
        <w:rPr>
          <w:rFonts w:cstheme="minorHAnsi"/>
        </w:rPr>
        <w:t>Please see attachment for referral flowchart for the Enhanced Weight Management Service and Service Codes</w:t>
      </w:r>
      <w:r w:rsidR="000A58EA">
        <w:rPr>
          <w:rFonts w:cstheme="minorHAnsi"/>
        </w:rPr>
        <w:t>.</w:t>
      </w:r>
    </w:p>
    <w:p w14:paraId="7987B0E2" w14:textId="4F2A39D5" w:rsidR="00F8700C" w:rsidRPr="000A58EA" w:rsidRDefault="00F8700C" w:rsidP="000A58EA">
      <w:pPr>
        <w:rPr>
          <w:rFonts w:cstheme="minorHAnsi"/>
        </w:rPr>
      </w:pPr>
      <w:r>
        <w:rPr>
          <w:rFonts w:cstheme="minorHAnsi"/>
        </w:rPr>
        <w:object w:dxaOrig="1508" w:dyaOrig="984" w14:anchorId="406DCBA4">
          <v:shape id="_x0000_i1026" type="#_x0000_t75" style="width:75pt;height:49.2pt" o:ole="">
            <v:imagedata r:id="rId17" o:title=""/>
          </v:shape>
          <o:OLEObject Type="Embed" ProgID="PowerPoint.Show.12" ShapeID="_x0000_i1026" DrawAspect="Icon" ObjectID="_1710745418" r:id="rId18"/>
        </w:object>
      </w:r>
    </w:p>
    <w:bookmarkStart w:id="2" w:name="NationalDiabetesPreventionProgramme"/>
    <w:p w14:paraId="1A8FA51E" w14:textId="4FB1DA7F" w:rsidR="00084412" w:rsidRPr="00920E25" w:rsidRDefault="0037205C" w:rsidP="0005453C">
      <w:pPr>
        <w:rPr>
          <w:rFonts w:ascii="Roboto Slab Medium" w:hAnsi="Roboto Slab Medium"/>
          <w:b/>
          <w:bCs/>
          <w:color w:val="330072"/>
          <w:sz w:val="28"/>
          <w:szCs w:val="28"/>
        </w:rPr>
      </w:pPr>
      <w:r w:rsidRPr="00920E25">
        <w:rPr>
          <w:rFonts w:cstheme="minorHAnsi"/>
          <w:b/>
          <w:bCs/>
          <w:noProof/>
          <w:color w:val="425563"/>
          <w:sz w:val="24"/>
          <w:szCs w:val="24"/>
          <w:lang w:eastAsia="en-GB"/>
        </w:rPr>
        <mc:AlternateContent>
          <mc:Choice Requires="wps">
            <w:drawing>
              <wp:anchor distT="0" distB="0" distL="114300" distR="114300" simplePos="0" relativeHeight="251658240" behindDoc="0" locked="0" layoutInCell="1" allowOverlap="1" wp14:anchorId="41D8CD2A" wp14:editId="376BABF6">
                <wp:simplePos x="0" y="0"/>
                <wp:positionH relativeFrom="margin">
                  <wp:posOffset>-31750</wp:posOffset>
                </wp:positionH>
                <wp:positionV relativeFrom="paragraph">
                  <wp:posOffset>260985</wp:posOffset>
                </wp:positionV>
                <wp:extent cx="5583555" cy="17780"/>
                <wp:effectExtent l="0" t="0" r="36195" b="20320"/>
                <wp:wrapSquare wrapText="bothSides"/>
                <wp:docPr id="7" name="Straight Connector 7"/>
                <wp:cNvGraphicFramePr/>
                <a:graphic xmlns:a="http://schemas.openxmlformats.org/drawingml/2006/main">
                  <a:graphicData uri="http://schemas.microsoft.com/office/word/2010/wordprocessingShape">
                    <wps:wsp>
                      <wps:cNvCnPr/>
                      <wps:spPr>
                        <a:xfrm>
                          <a:off x="0" y="0"/>
                          <a:ext cx="5583555" cy="17780"/>
                        </a:xfrm>
                        <a:prstGeom prst="line">
                          <a:avLst/>
                        </a:prstGeom>
                        <a:ln>
                          <a:solidFill>
                            <a:srgbClr val="42556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0759459E" id="Straight Connector 7"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pt,20.55pt" to="437.1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" strokecolor="#425563" strokeweight=".5pt">
                <v:stroke joinstyle="miter"/>
                <w10:wrap type="square" anchorx="margin"/>
              </v:line>
            </w:pict>
          </mc:Fallback>
        </mc:AlternateContent>
      </w:r>
      <w:r w:rsidR="00DD7FC9" w:rsidRPr="00920E25">
        <w:rPr>
          <w:rFonts w:ascii="Roboto Slab Medium" w:hAnsi="Roboto Slab Medium"/>
          <w:b/>
          <w:bCs/>
          <w:color w:val="330072"/>
          <w:sz w:val="28"/>
          <w:szCs w:val="28"/>
        </w:rPr>
        <w:t>National Diabetes Prevention Programme</w:t>
      </w:r>
    </w:p>
    <w:bookmarkEnd w:id="2"/>
    <w:p w14:paraId="6FAB4859" w14:textId="5848D82D" w:rsidR="004F32BA" w:rsidRDefault="004F32BA" w:rsidP="004F32BA">
      <w:pPr>
        <w:spacing w:after="0" w:line="240" w:lineRule="auto"/>
      </w:pPr>
      <w:r>
        <w:t xml:space="preserve">Attached is the new National Diabetes Prevention Programme Newsletter.   This newsletter gives </w:t>
      </w:r>
      <w:r w:rsidR="00161AB1">
        <w:t xml:space="preserve">programme updates including information on when face to face sessions will resume and reverting back to HbA1c blood test results to be taken within the last 12 months. </w:t>
      </w:r>
      <w:r>
        <w:t xml:space="preserve"> </w:t>
      </w:r>
    </w:p>
    <w:p w14:paraId="74A817EF" w14:textId="36201A61" w:rsidR="002F389A" w:rsidRDefault="002F389A" w:rsidP="00C52449">
      <w:pPr>
        <w:spacing w:after="0" w:line="240" w:lineRule="auto"/>
      </w:pPr>
    </w:p>
    <w:p w14:paraId="3FF98676" w14:textId="6CD2D47F" w:rsidR="004F32BA" w:rsidRDefault="00B2402E" w:rsidP="00C52449">
      <w:pPr>
        <w:spacing w:after="0" w:line="240" w:lineRule="auto"/>
      </w:pPr>
      <w:r>
        <w:object w:dxaOrig="1508" w:dyaOrig="984" w14:anchorId="1A027F1A">
          <v:shape id="_x0000_i1027" type="#_x0000_t75" style="width:76.2pt;height:49.2pt" o:ole="">
            <v:imagedata r:id="rId19" o:title=""/>
          </v:shape>
          <o:OLEObject Type="Embed" ProgID="PowerPoint.Show.12" ShapeID="_x0000_i1027" DrawAspect="Icon" ObjectID="_1710745419" r:id="rId20"/>
        </w:object>
      </w:r>
    </w:p>
    <w:p w14:paraId="6BE29CEE" w14:textId="77777777" w:rsidR="004F32BA" w:rsidRDefault="004F32BA" w:rsidP="00C52449">
      <w:pPr>
        <w:spacing w:after="0" w:line="240" w:lineRule="auto"/>
      </w:pPr>
    </w:p>
    <w:tbl>
      <w:tblPr>
        <w:tblStyle w:val="TableGrid"/>
        <w:tblW w:w="0" w:type="auto"/>
        <w:tblLook w:val="04A0" w:firstRow="1" w:lastRow="0" w:firstColumn="1" w:lastColumn="0" w:noHBand="0" w:noVBand="1"/>
      </w:tblPr>
      <w:tblGrid>
        <w:gridCol w:w="9016"/>
      </w:tblGrid>
      <w:tr w:rsidR="002F389A" w14:paraId="7026DAA1" w14:textId="77777777" w:rsidTr="002F389A">
        <w:trPr>
          <w:trHeight w:val="2400"/>
        </w:trPr>
        <w:tc>
          <w:tcPr>
            <w:tcW w:w="9016" w:type="dxa"/>
            <w:shd w:val="clear" w:color="auto" w:fill="0070C0"/>
          </w:tcPr>
          <w:p w14:paraId="50D0F869" w14:textId="77777777" w:rsidR="002F389A" w:rsidRPr="002F389A" w:rsidRDefault="002F389A" w:rsidP="002F389A">
            <w:pPr>
              <w:rPr>
                <w:color w:val="FFFFFF" w:themeColor="background1"/>
              </w:rPr>
            </w:pPr>
            <w:bookmarkStart w:id="3" w:name="_Hlk98929787"/>
            <w:r w:rsidRPr="002F389A">
              <w:rPr>
                <w:color w:val="FFFFFF" w:themeColor="background1"/>
              </w:rPr>
              <w:t>Eligibility Criteria</w:t>
            </w:r>
          </w:p>
          <w:p w14:paraId="7BD6C775" w14:textId="77777777" w:rsidR="002F389A" w:rsidRPr="002F389A" w:rsidRDefault="002F389A" w:rsidP="002F389A">
            <w:pPr>
              <w:pStyle w:val="ListParagraph"/>
              <w:numPr>
                <w:ilvl w:val="0"/>
                <w:numId w:val="24"/>
              </w:numPr>
              <w:spacing w:line="240" w:lineRule="auto"/>
              <w:rPr>
                <w:color w:val="FFFFFF" w:themeColor="background1"/>
              </w:rPr>
            </w:pPr>
            <w:r w:rsidRPr="002F389A">
              <w:rPr>
                <w:color w:val="FFFFFF" w:themeColor="background1"/>
              </w:rPr>
              <w:t>Be registered to a GP practice in the contract area</w:t>
            </w:r>
          </w:p>
          <w:p w14:paraId="79AEC23F" w14:textId="77777777" w:rsidR="002F389A" w:rsidRPr="002F389A" w:rsidRDefault="002F389A" w:rsidP="002F389A">
            <w:pPr>
              <w:pStyle w:val="ListParagraph"/>
              <w:numPr>
                <w:ilvl w:val="0"/>
                <w:numId w:val="24"/>
              </w:numPr>
              <w:spacing w:line="240" w:lineRule="auto"/>
              <w:rPr>
                <w:color w:val="FFFFFF" w:themeColor="background1"/>
              </w:rPr>
            </w:pPr>
            <w:r w:rsidRPr="002F389A">
              <w:rPr>
                <w:color w:val="FFFFFF" w:themeColor="background1"/>
              </w:rPr>
              <w:t>Not have been diagnosed with Type 2 Diabetes</w:t>
            </w:r>
          </w:p>
          <w:p w14:paraId="405ED6B5" w14:textId="77777777" w:rsidR="002F389A" w:rsidRPr="002F389A" w:rsidRDefault="002F389A" w:rsidP="002F389A">
            <w:pPr>
              <w:pStyle w:val="ListParagraph"/>
              <w:numPr>
                <w:ilvl w:val="0"/>
                <w:numId w:val="24"/>
              </w:numPr>
              <w:spacing w:line="240" w:lineRule="auto"/>
              <w:rPr>
                <w:color w:val="FFFFFF" w:themeColor="background1"/>
              </w:rPr>
            </w:pPr>
            <w:r w:rsidRPr="002F389A">
              <w:rPr>
                <w:color w:val="FFFFFF" w:themeColor="background1"/>
              </w:rPr>
              <w:t>Aged 18+</w:t>
            </w:r>
          </w:p>
          <w:p w14:paraId="115FC648" w14:textId="7D408253" w:rsidR="002F389A" w:rsidRPr="002F389A" w:rsidRDefault="002F389A" w:rsidP="002F389A">
            <w:pPr>
              <w:pStyle w:val="ListParagraph"/>
              <w:numPr>
                <w:ilvl w:val="0"/>
                <w:numId w:val="24"/>
              </w:numPr>
              <w:spacing w:line="240" w:lineRule="auto"/>
              <w:rPr>
                <w:color w:val="FFFFFF" w:themeColor="background1"/>
              </w:rPr>
            </w:pPr>
            <w:r w:rsidRPr="002F389A">
              <w:rPr>
                <w:color w:val="FFFFFF" w:themeColor="background1"/>
              </w:rPr>
              <w:t xml:space="preserve">Have had a blood test completed with past </w:t>
            </w:r>
            <w:r w:rsidR="00C85AE0">
              <w:rPr>
                <w:color w:val="FFFFFF" w:themeColor="background1"/>
              </w:rPr>
              <w:t>12</w:t>
            </w:r>
            <w:r w:rsidR="00C85AE0" w:rsidRPr="002F389A">
              <w:rPr>
                <w:color w:val="FFFFFF" w:themeColor="background1"/>
              </w:rPr>
              <w:t xml:space="preserve"> </w:t>
            </w:r>
            <w:r w:rsidRPr="002F389A">
              <w:rPr>
                <w:color w:val="FFFFFF" w:themeColor="background1"/>
              </w:rPr>
              <w:t>months</w:t>
            </w:r>
          </w:p>
          <w:p w14:paraId="22467A8B" w14:textId="77777777" w:rsidR="002F389A" w:rsidRPr="002F389A" w:rsidRDefault="002F389A" w:rsidP="002F389A">
            <w:pPr>
              <w:pStyle w:val="ListParagraph"/>
              <w:numPr>
                <w:ilvl w:val="0"/>
                <w:numId w:val="24"/>
              </w:numPr>
              <w:spacing w:line="240" w:lineRule="auto"/>
              <w:rPr>
                <w:color w:val="FFFFFF" w:themeColor="background1"/>
              </w:rPr>
            </w:pPr>
            <w:r w:rsidRPr="002F389A">
              <w:rPr>
                <w:color w:val="FFFFFF" w:themeColor="background1"/>
              </w:rPr>
              <w:t>Not pregnant at time of referral</w:t>
            </w:r>
          </w:p>
          <w:p w14:paraId="04D7FDCB" w14:textId="77777777" w:rsidR="002F389A" w:rsidRPr="002F389A" w:rsidRDefault="002F389A" w:rsidP="002F389A">
            <w:pPr>
              <w:pStyle w:val="ListParagraph"/>
              <w:numPr>
                <w:ilvl w:val="0"/>
                <w:numId w:val="24"/>
              </w:numPr>
              <w:spacing w:line="240" w:lineRule="auto"/>
              <w:rPr>
                <w:color w:val="FFFFFF" w:themeColor="background1"/>
              </w:rPr>
            </w:pPr>
            <w:r w:rsidRPr="002F389A">
              <w:rPr>
                <w:color w:val="FFFFFF" w:themeColor="background1"/>
              </w:rPr>
              <w:t>Have a HbA1c test score 42-47 mmol/mol (6.0% - 6.4%) OR a FPG test result of level 5.5mmol/mol – 6.9 mmol/mol</w:t>
            </w:r>
          </w:p>
          <w:p w14:paraId="6D2FF94F" w14:textId="5730274D" w:rsidR="002F389A" w:rsidRDefault="002F389A" w:rsidP="002F389A">
            <w:pPr>
              <w:pStyle w:val="ListParagraph"/>
              <w:numPr>
                <w:ilvl w:val="0"/>
                <w:numId w:val="24"/>
              </w:numPr>
              <w:spacing w:line="240" w:lineRule="auto"/>
              <w:rPr>
                <w:color w:val="FFFFFF" w:themeColor="background1"/>
              </w:rPr>
            </w:pPr>
            <w:r w:rsidRPr="002F389A">
              <w:rPr>
                <w:color w:val="FFFFFF" w:themeColor="background1"/>
              </w:rPr>
              <w:t xml:space="preserve">Previous GDM – HbA1c&lt;42 mmol/mol with the past </w:t>
            </w:r>
            <w:r w:rsidR="00161AB1">
              <w:rPr>
                <w:color w:val="FFFFFF" w:themeColor="background1"/>
              </w:rPr>
              <w:t>12</w:t>
            </w:r>
            <w:r w:rsidRPr="002F389A">
              <w:rPr>
                <w:color w:val="FFFFFF" w:themeColor="background1"/>
              </w:rPr>
              <w:t xml:space="preserve"> months</w:t>
            </w:r>
          </w:p>
          <w:p w14:paraId="2E96F44C" w14:textId="7881A776" w:rsidR="002F389A" w:rsidRPr="002F389A" w:rsidRDefault="002F389A" w:rsidP="002F389A">
            <w:pPr>
              <w:pStyle w:val="ListParagraph"/>
              <w:numPr>
                <w:ilvl w:val="0"/>
                <w:numId w:val="24"/>
              </w:numPr>
              <w:spacing w:line="240" w:lineRule="auto"/>
              <w:rPr>
                <w:color w:val="FFFFFF" w:themeColor="background1"/>
              </w:rPr>
            </w:pPr>
            <w:r w:rsidRPr="002F389A">
              <w:rPr>
                <w:color w:val="FFFFFF" w:themeColor="background1"/>
              </w:rPr>
              <w:t>Pt over 80 years – discussion whether the benefits of programme outweigh the potential risks of weight loss.</w:t>
            </w:r>
          </w:p>
        </w:tc>
      </w:tr>
      <w:bookmarkEnd w:id="3"/>
    </w:tbl>
    <w:p w14:paraId="1240F743" w14:textId="77777777" w:rsidR="002F389A" w:rsidRDefault="002F389A" w:rsidP="00C52449">
      <w:pPr>
        <w:spacing w:after="0" w:line="240" w:lineRule="auto"/>
      </w:pPr>
    </w:p>
    <w:p w14:paraId="09FACC42" w14:textId="7A9A4C45" w:rsidR="008656C6" w:rsidRDefault="008656C6" w:rsidP="00C3407D">
      <w:pPr>
        <w:spacing w:after="0" w:line="240" w:lineRule="auto"/>
        <w:rPr>
          <w:rFonts w:eastAsia="Times New Roman"/>
          <w:b/>
          <w:bCs/>
          <w:color w:val="000000"/>
        </w:rPr>
      </w:pPr>
    </w:p>
    <w:p w14:paraId="0C6CDD65" w14:textId="47761594" w:rsidR="00FE7BBB" w:rsidRDefault="00FE7BBB" w:rsidP="00C3407D">
      <w:pPr>
        <w:spacing w:after="0" w:line="240" w:lineRule="auto"/>
        <w:rPr>
          <w:rFonts w:eastAsia="Times New Roman"/>
          <w:b/>
          <w:bCs/>
          <w:color w:val="000000"/>
        </w:rPr>
      </w:pPr>
    </w:p>
    <w:p w14:paraId="182696D9" w14:textId="1B75D2A2" w:rsidR="00FE7BBB" w:rsidRDefault="00FE7BBB" w:rsidP="00C3407D">
      <w:pPr>
        <w:spacing w:after="0" w:line="240" w:lineRule="auto"/>
        <w:rPr>
          <w:rFonts w:eastAsia="Times New Roman"/>
          <w:b/>
          <w:bCs/>
          <w:color w:val="000000"/>
        </w:rPr>
      </w:pPr>
    </w:p>
    <w:p w14:paraId="7F4379C7" w14:textId="4589BF06" w:rsidR="007D293F" w:rsidRPr="00920E25" w:rsidRDefault="00686930" w:rsidP="00787C13">
      <w:pPr>
        <w:spacing w:line="240" w:lineRule="auto"/>
        <w:rPr>
          <w:rFonts w:ascii="Roboto Slab Medium" w:hAnsi="Roboto Slab Medium"/>
          <w:b/>
          <w:bCs/>
          <w:color w:val="330072"/>
          <w:sz w:val="28"/>
          <w:szCs w:val="28"/>
        </w:rPr>
      </w:pPr>
      <w:bookmarkStart w:id="4" w:name="VeryLowCalorieDietProgramme"/>
      <w:r w:rsidRPr="00920E25">
        <w:rPr>
          <w:rFonts w:ascii="Roboto Slab Medium" w:hAnsi="Roboto Slab Medium"/>
          <w:b/>
          <w:bCs/>
          <w:color w:val="330072"/>
          <w:sz w:val="28"/>
          <w:szCs w:val="28"/>
        </w:rPr>
        <w:t xml:space="preserve">Very </w:t>
      </w:r>
      <w:proofErr w:type="gramStart"/>
      <w:r w:rsidRPr="00920E25">
        <w:rPr>
          <w:rFonts w:ascii="Roboto Slab Medium" w:hAnsi="Roboto Slab Medium"/>
          <w:b/>
          <w:bCs/>
          <w:color w:val="330072"/>
          <w:sz w:val="28"/>
          <w:szCs w:val="28"/>
        </w:rPr>
        <w:t>Low Calorie</w:t>
      </w:r>
      <w:proofErr w:type="gramEnd"/>
      <w:r w:rsidRPr="00920E25">
        <w:rPr>
          <w:rFonts w:ascii="Roboto Slab Medium" w:hAnsi="Roboto Slab Medium"/>
          <w:b/>
          <w:bCs/>
          <w:color w:val="330072"/>
          <w:sz w:val="28"/>
          <w:szCs w:val="28"/>
        </w:rPr>
        <w:t xml:space="preserve"> Diet </w:t>
      </w:r>
      <w:r w:rsidR="000A58EA" w:rsidRPr="00920E25">
        <w:rPr>
          <w:rFonts w:cstheme="minorHAnsi"/>
          <w:b/>
          <w:bCs/>
          <w:noProof/>
          <w:color w:val="425563"/>
          <w:sz w:val="24"/>
          <w:szCs w:val="24"/>
          <w:lang w:eastAsia="en-GB"/>
        </w:rPr>
        <mc:AlternateContent>
          <mc:Choice Requires="wps">
            <w:drawing>
              <wp:anchor distT="0" distB="0" distL="114300" distR="114300" simplePos="0" relativeHeight="251658257" behindDoc="0" locked="0" layoutInCell="1" allowOverlap="1" wp14:anchorId="50721981" wp14:editId="444938EA">
                <wp:simplePos x="0" y="0"/>
                <wp:positionH relativeFrom="margin">
                  <wp:posOffset>0</wp:posOffset>
                </wp:positionH>
                <wp:positionV relativeFrom="paragraph">
                  <wp:posOffset>304800</wp:posOffset>
                </wp:positionV>
                <wp:extent cx="5583555" cy="17780"/>
                <wp:effectExtent l="0" t="0" r="36195" b="20320"/>
                <wp:wrapSquare wrapText="bothSides"/>
                <wp:docPr id="8" name="Straight Connector 8"/>
                <wp:cNvGraphicFramePr/>
                <a:graphic xmlns:a="http://schemas.openxmlformats.org/drawingml/2006/main">
                  <a:graphicData uri="http://schemas.microsoft.com/office/word/2010/wordprocessingShape">
                    <wps:wsp>
                      <wps:cNvCnPr/>
                      <wps:spPr>
                        <a:xfrm>
                          <a:off x="0" y="0"/>
                          <a:ext cx="5583555" cy="17780"/>
                        </a:xfrm>
                        <a:prstGeom prst="line">
                          <a:avLst/>
                        </a:prstGeom>
                        <a:noFill/>
                        <a:ln w="6350" cap="flat" cmpd="sng" algn="ctr">
                          <a:solidFill>
                            <a:srgbClr val="425563"/>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4757039C" id="Straight Connector 8" o:spid="_x0000_s1026" style="position:absolute;z-index:2516940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4pt" to="439.6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" strokecolor="#425563" strokeweight=".5pt">
                <v:stroke joinstyle="miter"/>
                <w10:wrap type="square" anchorx="margin"/>
              </v:line>
            </w:pict>
          </mc:Fallback>
        </mc:AlternateContent>
      </w:r>
      <w:r w:rsidRPr="00920E25">
        <w:rPr>
          <w:rFonts w:ascii="Roboto Slab Medium" w:hAnsi="Roboto Slab Medium"/>
          <w:b/>
          <w:bCs/>
          <w:color w:val="330072"/>
          <w:sz w:val="28"/>
          <w:szCs w:val="28"/>
        </w:rPr>
        <w:t>Programme</w:t>
      </w:r>
      <w:r w:rsidR="00D47208" w:rsidRPr="00920E25">
        <w:rPr>
          <w:b/>
          <w:bCs/>
          <w:noProof/>
        </w:rPr>
        <w:t xml:space="preserve"> </w:t>
      </w:r>
    </w:p>
    <w:bookmarkEnd w:id="4"/>
    <w:p w14:paraId="4EFB5172" w14:textId="3E56A43D" w:rsidR="00686930" w:rsidRDefault="00686930" w:rsidP="00787C13">
      <w:pPr>
        <w:spacing w:line="240" w:lineRule="auto"/>
        <w:rPr>
          <w:rFonts w:cstheme="minorHAnsi"/>
        </w:rPr>
      </w:pPr>
      <w:r w:rsidRPr="00686930">
        <w:rPr>
          <w:rFonts w:cstheme="minorHAnsi"/>
        </w:rPr>
        <w:t xml:space="preserve">This programme aims to promote significant weight loss and therefore diabetes improvement/remission in </w:t>
      </w:r>
      <w:r w:rsidR="00D11D79">
        <w:rPr>
          <w:rFonts w:cstheme="minorHAnsi"/>
        </w:rPr>
        <w:t xml:space="preserve">significantly </w:t>
      </w:r>
      <w:r w:rsidRPr="00686930">
        <w:rPr>
          <w:rFonts w:cstheme="minorHAnsi"/>
        </w:rPr>
        <w:t xml:space="preserve">overweight patients with Type 2 Diabetes, as per the DiRECT trial.  </w:t>
      </w:r>
      <w:r>
        <w:rPr>
          <w:rFonts w:cstheme="minorHAnsi"/>
        </w:rPr>
        <w:t xml:space="preserve">A pilot programme is currently being undertaken with North Brink PCN to </w:t>
      </w:r>
      <w:r w:rsidR="00C132F1">
        <w:rPr>
          <w:rFonts w:cstheme="minorHAnsi"/>
        </w:rPr>
        <w:t>enrol</w:t>
      </w:r>
      <w:r>
        <w:rPr>
          <w:rFonts w:cstheme="minorHAnsi"/>
        </w:rPr>
        <w:t xml:space="preserve"> 100 eligible patients on </w:t>
      </w:r>
      <w:r w:rsidR="00D47208">
        <w:rPr>
          <w:rFonts w:cstheme="minorHAnsi"/>
        </w:rPr>
        <w:t>the Counterweight Plus</w:t>
      </w:r>
      <w:r>
        <w:rPr>
          <w:rFonts w:cstheme="minorHAnsi"/>
        </w:rPr>
        <w:t xml:space="preserve"> 12 month-programme which includes:</w:t>
      </w:r>
    </w:p>
    <w:p w14:paraId="433F6374" w14:textId="0FDB753C" w:rsidR="00686930" w:rsidRDefault="00686930" w:rsidP="00686930">
      <w:pPr>
        <w:pStyle w:val="ListParagraph"/>
        <w:numPr>
          <w:ilvl w:val="0"/>
          <w:numId w:val="25"/>
        </w:numPr>
        <w:spacing w:line="240" w:lineRule="auto"/>
        <w:rPr>
          <w:rFonts w:cstheme="minorHAnsi"/>
        </w:rPr>
      </w:pPr>
      <w:proofErr w:type="gramStart"/>
      <w:r>
        <w:rPr>
          <w:rFonts w:cstheme="minorHAnsi"/>
        </w:rPr>
        <w:t>12 week</w:t>
      </w:r>
      <w:proofErr w:type="gramEnd"/>
      <w:r>
        <w:rPr>
          <w:rFonts w:cstheme="minorHAnsi"/>
        </w:rPr>
        <w:t xml:space="preserve"> </w:t>
      </w:r>
      <w:r w:rsidR="00D47208" w:rsidRPr="00D47208">
        <w:rPr>
          <w:rFonts w:cstheme="minorHAnsi"/>
          <w:b/>
          <w:bCs/>
        </w:rPr>
        <w:t>Total Diet Replacement</w:t>
      </w:r>
      <w:r w:rsidR="00D47208">
        <w:rPr>
          <w:rFonts w:cstheme="minorHAnsi"/>
        </w:rPr>
        <w:t xml:space="preserve"> phase (soups and shakes) with fortnightly support appointments.</w:t>
      </w:r>
    </w:p>
    <w:p w14:paraId="40A95032" w14:textId="708B35F6" w:rsidR="00D47208" w:rsidRDefault="00D47208" w:rsidP="00686930">
      <w:pPr>
        <w:pStyle w:val="ListParagraph"/>
        <w:numPr>
          <w:ilvl w:val="0"/>
          <w:numId w:val="25"/>
        </w:numPr>
        <w:spacing w:line="240" w:lineRule="auto"/>
        <w:rPr>
          <w:rFonts w:cstheme="minorHAnsi"/>
        </w:rPr>
      </w:pPr>
      <w:proofErr w:type="gramStart"/>
      <w:r>
        <w:rPr>
          <w:rFonts w:cstheme="minorHAnsi"/>
        </w:rPr>
        <w:t>12 week</w:t>
      </w:r>
      <w:proofErr w:type="gramEnd"/>
      <w:r>
        <w:rPr>
          <w:rFonts w:cstheme="minorHAnsi"/>
        </w:rPr>
        <w:t xml:space="preserve"> </w:t>
      </w:r>
      <w:r w:rsidRPr="00D47208">
        <w:rPr>
          <w:rFonts w:cstheme="minorHAnsi"/>
          <w:b/>
          <w:bCs/>
        </w:rPr>
        <w:t>Food Reintroduction</w:t>
      </w:r>
      <w:r>
        <w:rPr>
          <w:rFonts w:cstheme="minorHAnsi"/>
        </w:rPr>
        <w:t xml:space="preserve"> phase with fortnightly support appointments</w:t>
      </w:r>
    </w:p>
    <w:p w14:paraId="78E67454" w14:textId="36E763C0" w:rsidR="00D47208" w:rsidRDefault="00D47208" w:rsidP="00686930">
      <w:pPr>
        <w:pStyle w:val="ListParagraph"/>
        <w:numPr>
          <w:ilvl w:val="0"/>
          <w:numId w:val="25"/>
        </w:numPr>
        <w:spacing w:line="240" w:lineRule="auto"/>
        <w:rPr>
          <w:rFonts w:cstheme="minorHAnsi"/>
        </w:rPr>
      </w:pPr>
      <w:proofErr w:type="gramStart"/>
      <w:r>
        <w:rPr>
          <w:rFonts w:cstheme="minorHAnsi"/>
        </w:rPr>
        <w:t>6 month</w:t>
      </w:r>
      <w:proofErr w:type="gramEnd"/>
      <w:r>
        <w:rPr>
          <w:rFonts w:cstheme="minorHAnsi"/>
        </w:rPr>
        <w:t xml:space="preserve"> </w:t>
      </w:r>
      <w:r w:rsidRPr="00D47208">
        <w:rPr>
          <w:rFonts w:cstheme="minorHAnsi"/>
          <w:b/>
          <w:bCs/>
        </w:rPr>
        <w:t>Weight Maintenance</w:t>
      </w:r>
      <w:r>
        <w:rPr>
          <w:rFonts w:cstheme="minorHAnsi"/>
        </w:rPr>
        <w:t xml:space="preserve"> phase with monthly support appointments</w:t>
      </w:r>
    </w:p>
    <w:p w14:paraId="1A24710F" w14:textId="18E97A95" w:rsidR="0097632E" w:rsidRDefault="00D47208" w:rsidP="00787C13">
      <w:pPr>
        <w:spacing w:line="240" w:lineRule="auto"/>
        <w:rPr>
          <w:rFonts w:cstheme="minorHAnsi"/>
        </w:rPr>
      </w:pPr>
      <w:r>
        <w:rPr>
          <w:rFonts w:cstheme="minorHAnsi"/>
        </w:rPr>
        <w:t xml:space="preserve">Following the </w:t>
      </w:r>
      <w:proofErr w:type="gramStart"/>
      <w:r>
        <w:rPr>
          <w:rFonts w:cstheme="minorHAnsi"/>
        </w:rPr>
        <w:t>pilot</w:t>
      </w:r>
      <w:proofErr w:type="gramEnd"/>
      <w:r>
        <w:rPr>
          <w:rFonts w:cstheme="minorHAnsi"/>
        </w:rPr>
        <w:t xml:space="preserve"> the ambition is to roll out a loca</w:t>
      </w:r>
      <w:r w:rsidR="0076492D">
        <w:rPr>
          <w:rFonts w:cstheme="minorHAnsi"/>
        </w:rPr>
        <w:t>l</w:t>
      </w:r>
      <w:r>
        <w:rPr>
          <w:rFonts w:cstheme="minorHAnsi"/>
        </w:rPr>
        <w:t>l</w:t>
      </w:r>
      <w:r w:rsidR="0076492D">
        <w:rPr>
          <w:rFonts w:cstheme="minorHAnsi"/>
        </w:rPr>
        <w:t>y-</w:t>
      </w:r>
      <w:r>
        <w:rPr>
          <w:rFonts w:cstheme="minorHAnsi"/>
        </w:rPr>
        <w:t>developed programme to the wider area.</w:t>
      </w:r>
      <w:r w:rsidR="00D11D79">
        <w:rPr>
          <w:rFonts w:cstheme="minorHAnsi"/>
        </w:rPr>
        <w:t xml:space="preserve"> This programme is subsidised by the NHS but does require some payment from the patient for the meal replacement products.</w:t>
      </w:r>
      <w:r w:rsidR="0097632E">
        <w:rPr>
          <w:rFonts w:cstheme="minorHAnsi"/>
        </w:rPr>
        <w:t xml:space="preserve">  </w:t>
      </w:r>
    </w:p>
    <w:p w14:paraId="65A50C7B" w14:textId="630C5F65" w:rsidR="0097632E" w:rsidRDefault="002A4F1D" w:rsidP="00787C13">
      <w:pPr>
        <w:spacing w:line="240" w:lineRule="auto"/>
        <w:rPr>
          <w:rFonts w:cstheme="minorHAnsi"/>
        </w:rPr>
      </w:pPr>
      <w:r>
        <w:rPr>
          <w:rFonts w:cstheme="minorHAnsi"/>
        </w:rPr>
        <w:t>So far:</w:t>
      </w:r>
    </w:p>
    <w:tbl>
      <w:tblPr>
        <w:tblStyle w:val="TableGrid"/>
        <w:tblW w:w="0" w:type="auto"/>
        <w:tblLook w:val="04A0" w:firstRow="1" w:lastRow="0" w:firstColumn="1" w:lastColumn="0" w:noHBand="0" w:noVBand="1"/>
      </w:tblPr>
      <w:tblGrid>
        <w:gridCol w:w="9016"/>
      </w:tblGrid>
      <w:tr w:rsidR="003573E0" w14:paraId="2C4A1F13" w14:textId="77777777" w:rsidTr="009830C3">
        <w:tc>
          <w:tcPr>
            <w:tcW w:w="9016" w:type="dxa"/>
            <w:shd w:val="clear" w:color="auto" w:fill="4472C4" w:themeFill="accent1"/>
          </w:tcPr>
          <w:p w14:paraId="556B5126" w14:textId="77777777" w:rsidR="003573E0" w:rsidRPr="003B49BB" w:rsidRDefault="003573E0" w:rsidP="003573E0">
            <w:pPr>
              <w:pStyle w:val="ListParagraph"/>
              <w:numPr>
                <w:ilvl w:val="0"/>
                <w:numId w:val="37"/>
              </w:numPr>
              <w:spacing w:line="240" w:lineRule="auto"/>
              <w:ind w:left="451"/>
              <w:rPr>
                <w:color w:val="FFFFFF" w:themeColor="background1"/>
              </w:rPr>
            </w:pPr>
            <w:r w:rsidRPr="003B49BB">
              <w:rPr>
                <w:color w:val="FFFFFF" w:themeColor="background1"/>
              </w:rPr>
              <w:t>22 patients currently enrolled in the programme</w:t>
            </w:r>
          </w:p>
          <w:p w14:paraId="11150ADB" w14:textId="77777777" w:rsidR="003573E0" w:rsidRPr="003B49BB" w:rsidRDefault="003573E0" w:rsidP="003573E0">
            <w:pPr>
              <w:pStyle w:val="ListParagraph"/>
              <w:numPr>
                <w:ilvl w:val="0"/>
                <w:numId w:val="37"/>
              </w:numPr>
              <w:spacing w:line="240" w:lineRule="auto"/>
              <w:ind w:left="451"/>
              <w:rPr>
                <w:color w:val="FFFFFF" w:themeColor="background1"/>
              </w:rPr>
            </w:pPr>
            <w:r w:rsidRPr="003B49BB">
              <w:rPr>
                <w:color w:val="FFFFFF" w:themeColor="background1"/>
              </w:rPr>
              <w:t xml:space="preserve">6 patients have completed the first phase of the programme – </w:t>
            </w:r>
            <w:proofErr w:type="gramStart"/>
            <w:r w:rsidRPr="003B49BB">
              <w:rPr>
                <w:color w:val="FFFFFF" w:themeColor="background1"/>
              </w:rPr>
              <w:t>12 week</w:t>
            </w:r>
            <w:proofErr w:type="gramEnd"/>
            <w:r w:rsidRPr="003B49BB">
              <w:rPr>
                <w:color w:val="FFFFFF" w:themeColor="background1"/>
              </w:rPr>
              <w:t xml:space="preserve"> total meal replacement</w:t>
            </w:r>
          </w:p>
          <w:p w14:paraId="6F4E242F" w14:textId="77777777" w:rsidR="003573E0" w:rsidRPr="003B49BB" w:rsidRDefault="003573E0" w:rsidP="003573E0">
            <w:pPr>
              <w:pStyle w:val="ListParagraph"/>
              <w:numPr>
                <w:ilvl w:val="0"/>
                <w:numId w:val="37"/>
              </w:numPr>
              <w:spacing w:line="240" w:lineRule="auto"/>
              <w:ind w:left="451"/>
              <w:rPr>
                <w:color w:val="FFFFFF" w:themeColor="background1"/>
              </w:rPr>
            </w:pPr>
            <w:r w:rsidRPr="003B49BB">
              <w:rPr>
                <w:color w:val="FFFFFF" w:themeColor="background1"/>
              </w:rPr>
              <w:t>3 patients have achieved diabetes remission</w:t>
            </w:r>
          </w:p>
          <w:p w14:paraId="23CF1ADC" w14:textId="77777777" w:rsidR="003573E0" w:rsidRPr="003B49BB" w:rsidRDefault="003573E0" w:rsidP="003573E0">
            <w:pPr>
              <w:pStyle w:val="ListParagraph"/>
              <w:numPr>
                <w:ilvl w:val="0"/>
                <w:numId w:val="37"/>
              </w:numPr>
              <w:spacing w:line="240" w:lineRule="auto"/>
              <w:ind w:left="451"/>
              <w:rPr>
                <w:color w:val="FFFFFF" w:themeColor="background1"/>
              </w:rPr>
            </w:pPr>
            <w:r w:rsidRPr="003B49BB">
              <w:rPr>
                <w:color w:val="FFFFFF" w:themeColor="background1"/>
              </w:rPr>
              <w:t>1 patient’s HbA1c has reduced by 15 mmol</w:t>
            </w:r>
          </w:p>
          <w:p w14:paraId="5B462018" w14:textId="77777777" w:rsidR="003573E0" w:rsidRPr="003B49BB" w:rsidRDefault="003573E0" w:rsidP="003573E0">
            <w:pPr>
              <w:pStyle w:val="ListParagraph"/>
              <w:numPr>
                <w:ilvl w:val="0"/>
                <w:numId w:val="37"/>
              </w:numPr>
              <w:spacing w:line="240" w:lineRule="auto"/>
              <w:ind w:left="451"/>
              <w:rPr>
                <w:color w:val="FFFFFF" w:themeColor="background1"/>
              </w:rPr>
            </w:pPr>
            <w:r w:rsidRPr="003B49BB">
              <w:rPr>
                <w:color w:val="FFFFFF" w:themeColor="background1"/>
              </w:rPr>
              <w:t>Average weight loss is 10.7kg</w:t>
            </w:r>
          </w:p>
        </w:tc>
      </w:tr>
    </w:tbl>
    <w:p w14:paraId="3C803D3D" w14:textId="77777777" w:rsidR="00C55CEF" w:rsidRDefault="00C55CEF" w:rsidP="00787C13">
      <w:pPr>
        <w:spacing w:line="240" w:lineRule="auto"/>
        <w:rPr>
          <w:rFonts w:cstheme="minorHAnsi"/>
        </w:rPr>
      </w:pPr>
    </w:p>
    <w:bookmarkStart w:id="5" w:name="DigitalWeightManagementProgramme"/>
    <w:p w14:paraId="5083A210" w14:textId="356B11CF" w:rsidR="00BA4934" w:rsidRPr="00920E25" w:rsidRDefault="0037205C" w:rsidP="00BA4934">
      <w:pPr>
        <w:rPr>
          <w:rFonts w:ascii="Roboto Slab Medium" w:hAnsi="Roboto Slab Medium"/>
          <w:b/>
          <w:bCs/>
          <w:color w:val="330072"/>
          <w:sz w:val="28"/>
          <w:szCs w:val="28"/>
        </w:rPr>
      </w:pPr>
      <w:r w:rsidRPr="00920E25">
        <w:rPr>
          <w:rFonts w:cstheme="minorHAnsi"/>
          <w:b/>
          <w:bCs/>
          <w:noProof/>
          <w:color w:val="330072"/>
          <w:sz w:val="24"/>
          <w:szCs w:val="24"/>
          <w:lang w:eastAsia="en-GB"/>
        </w:rPr>
        <mc:AlternateContent>
          <mc:Choice Requires="wps">
            <w:drawing>
              <wp:anchor distT="0" distB="0" distL="114300" distR="114300" simplePos="0" relativeHeight="251658241" behindDoc="0" locked="0" layoutInCell="1" allowOverlap="1" wp14:anchorId="38D3695E" wp14:editId="0350416C">
                <wp:simplePos x="0" y="0"/>
                <wp:positionH relativeFrom="margin">
                  <wp:posOffset>0</wp:posOffset>
                </wp:positionH>
                <wp:positionV relativeFrom="paragraph">
                  <wp:posOffset>295910</wp:posOffset>
                </wp:positionV>
                <wp:extent cx="5583600" cy="18000"/>
                <wp:effectExtent l="0" t="0" r="36195" b="20320"/>
                <wp:wrapSquare wrapText="bothSides"/>
                <wp:docPr id="2" name="Straight Connector 2"/>
                <wp:cNvGraphicFramePr/>
                <a:graphic xmlns:a="http://schemas.openxmlformats.org/drawingml/2006/main">
                  <a:graphicData uri="http://schemas.microsoft.com/office/word/2010/wordprocessingShape">
                    <wps:wsp>
                      <wps:cNvCnPr/>
                      <wps:spPr>
                        <a:xfrm>
                          <a:off x="0" y="0"/>
                          <a:ext cx="5583600" cy="18000"/>
                        </a:xfrm>
                        <a:prstGeom prst="line">
                          <a:avLst/>
                        </a:prstGeom>
                        <a:ln>
                          <a:solidFill>
                            <a:srgbClr val="42556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140A7C22" id="Straight Connector 2" o:spid="_x0000_s1026" style="position:absolute;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3.3pt" to="439.6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" strokecolor="#425563" strokeweight=".5pt">
                <v:stroke joinstyle="miter"/>
                <w10:wrap type="square" anchorx="margin"/>
              </v:line>
            </w:pict>
          </mc:Fallback>
        </mc:AlternateContent>
      </w:r>
      <w:r w:rsidR="00DF037C" w:rsidRPr="00920E25">
        <w:rPr>
          <w:rFonts w:ascii="Roboto Slab Medium" w:hAnsi="Roboto Slab Medium"/>
          <w:b/>
          <w:bCs/>
          <w:color w:val="330072"/>
          <w:sz w:val="28"/>
          <w:szCs w:val="28"/>
        </w:rPr>
        <w:t>Digital Weight Management</w:t>
      </w:r>
      <w:r w:rsidR="00F90723" w:rsidRPr="00920E25">
        <w:rPr>
          <w:rFonts w:ascii="Roboto Slab Medium" w:hAnsi="Roboto Slab Medium"/>
          <w:b/>
          <w:bCs/>
          <w:color w:val="330072"/>
          <w:sz w:val="28"/>
          <w:szCs w:val="28"/>
        </w:rPr>
        <w:t xml:space="preserve"> Programme (DWMP)</w:t>
      </w:r>
    </w:p>
    <w:bookmarkEnd w:id="5"/>
    <w:p w14:paraId="6222137C" w14:textId="02DEB8FA" w:rsidR="00D972E7" w:rsidRPr="00D972E7" w:rsidRDefault="00D972E7" w:rsidP="00BA4934">
      <w:pPr>
        <w:rPr>
          <w:rFonts w:cstheme="minorHAnsi"/>
        </w:rPr>
      </w:pPr>
      <w:r w:rsidRPr="00D972E7">
        <w:rPr>
          <w:rFonts w:cstheme="minorHAnsi"/>
        </w:rPr>
        <w:t>The NHS Digital Weight Management Programme supports adults living with obesity who also have a diagnosis of diabetes, hypertension or both, to manage their weight and improve their health.</w:t>
      </w:r>
    </w:p>
    <w:p w14:paraId="705ED6AD" w14:textId="130F625B" w:rsidR="00D972E7" w:rsidRDefault="00D972E7" w:rsidP="00BA4934">
      <w:pPr>
        <w:rPr>
          <w:rFonts w:ascii="Calibri" w:eastAsia="Calibri" w:hAnsi="Calibri" w:cs="Calibri"/>
          <w:b/>
          <w:bCs/>
          <w:color w:val="FFFFFF"/>
          <w:kern w:val="24"/>
        </w:rPr>
      </w:pPr>
      <w:r w:rsidRPr="00D972E7">
        <w:rPr>
          <w:rFonts w:cstheme="minorHAnsi"/>
        </w:rPr>
        <w:t>It is a 12 week online behavioural and lifestyle programme that people can access via a smartphone or computer with internet access.</w:t>
      </w:r>
      <w:r w:rsidR="0027241B" w:rsidRPr="0027241B">
        <w:rPr>
          <w:rFonts w:ascii="Calibri" w:eastAsia="Calibri" w:hAnsi="Calibri" w:cs="Calibri"/>
          <w:b/>
          <w:bCs/>
          <w:color w:val="FFFFFF"/>
          <w:kern w:val="24"/>
        </w:rPr>
        <w:t xml:space="preserve"> </w:t>
      </w:r>
    </w:p>
    <w:p w14:paraId="29CFF388" w14:textId="7A3ED47F" w:rsidR="00091E6C" w:rsidRDefault="00091E6C" w:rsidP="00091E6C">
      <w:pPr>
        <w:rPr>
          <w:rFonts w:ascii="Calibri" w:eastAsia="Calibri" w:hAnsi="Calibri" w:cs="Calibri"/>
          <w:kern w:val="24"/>
        </w:rPr>
      </w:pPr>
      <w:r w:rsidRPr="00091E6C">
        <w:rPr>
          <w:rFonts w:ascii="Calibri" w:eastAsia="Calibri" w:hAnsi="Calibri" w:cs="Calibri"/>
          <w:kern w:val="24"/>
        </w:rPr>
        <w:t xml:space="preserve">E-referral </w:t>
      </w:r>
      <w:r>
        <w:rPr>
          <w:rFonts w:ascii="Calibri" w:eastAsia="Calibri" w:hAnsi="Calibri" w:cs="Calibri"/>
          <w:kern w:val="24"/>
        </w:rPr>
        <w:t>templates are available on EMIS and SystmOne IT systems read</w:t>
      </w:r>
      <w:r w:rsidR="00313C81">
        <w:rPr>
          <w:rFonts w:ascii="Calibri" w:eastAsia="Calibri" w:hAnsi="Calibri" w:cs="Calibri"/>
          <w:kern w:val="24"/>
        </w:rPr>
        <w:t>y</w:t>
      </w:r>
      <w:r>
        <w:rPr>
          <w:rFonts w:ascii="Calibri" w:eastAsia="Calibri" w:hAnsi="Calibri" w:cs="Calibri"/>
          <w:kern w:val="24"/>
        </w:rPr>
        <w:t xml:space="preserve"> to use.</w:t>
      </w:r>
    </w:p>
    <w:p w14:paraId="5EEE9D8B" w14:textId="503CF541" w:rsidR="00F90723" w:rsidRDefault="00DE2E3F" w:rsidP="00BA4934">
      <w:pPr>
        <w:rPr>
          <w:rFonts w:cstheme="minorHAnsi"/>
        </w:rPr>
      </w:pPr>
      <w:r>
        <w:rPr>
          <w:rFonts w:ascii="Calibri" w:eastAsia="Calibri" w:hAnsi="Calibri" w:cs="Calibri"/>
          <w:b/>
          <w:bCs/>
          <w:noProof/>
          <w:color w:val="FFFFFF"/>
          <w:kern w:val="24"/>
        </w:rPr>
        <w:object w:dxaOrig="1440" w:dyaOrig="1440" w14:anchorId="06AFD795">
          <v:shape id="_x0000_s1027" type="#_x0000_t75" style="position:absolute;margin-left:367.6pt;margin-top:7.45pt;width:75.75pt;height:49.5pt;z-index:251658248">
            <v:imagedata r:id="rId21" o:title=""/>
          </v:shape>
          <o:OLEObject Type="Embed" ProgID="Acrobat.Document.DC" ShapeID="_x0000_s1027" DrawAspect="Icon" ObjectID="_1710745423" r:id="rId22"/>
        </w:object>
      </w:r>
      <w:r w:rsidR="0038733A">
        <w:rPr>
          <w:noProof/>
          <w:lang w:eastAsia="en-GB"/>
        </w:rPr>
        <mc:AlternateContent>
          <mc:Choice Requires="wps">
            <w:drawing>
              <wp:anchor distT="0" distB="0" distL="114300" distR="114300" simplePos="0" relativeHeight="251658247" behindDoc="0" locked="0" layoutInCell="1" allowOverlap="1" wp14:anchorId="728D0D2D" wp14:editId="59D5630F">
                <wp:simplePos x="0" y="0"/>
                <wp:positionH relativeFrom="column">
                  <wp:posOffset>0</wp:posOffset>
                </wp:positionH>
                <wp:positionV relativeFrom="paragraph">
                  <wp:posOffset>26670</wp:posOffset>
                </wp:positionV>
                <wp:extent cx="5759450" cy="1695450"/>
                <wp:effectExtent l="0" t="0" r="12700" b="19050"/>
                <wp:wrapNone/>
                <wp:docPr id="11" name="Rectangle 9"/>
                <wp:cNvGraphicFramePr/>
                <a:graphic xmlns:a="http://schemas.openxmlformats.org/drawingml/2006/main">
                  <a:graphicData uri="http://schemas.microsoft.com/office/word/2010/wordprocessingShape">
                    <wps:wsp>
                      <wps:cNvSpPr/>
                      <wps:spPr>
                        <a:xfrm>
                          <a:off x="0" y="0"/>
                          <a:ext cx="5759450" cy="1695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E42DFF" w14:textId="271E3781" w:rsidR="00F90723" w:rsidRDefault="00F90723" w:rsidP="00F90723">
                            <w:pPr>
                              <w:spacing w:after="120" w:line="256" w:lineRule="auto"/>
                              <w:rPr>
                                <w:rFonts w:ascii="Calibri" w:eastAsia="Calibri" w:hAnsi="Calibri" w:cs="Calibri"/>
                                <w:b/>
                                <w:bCs/>
                                <w:color w:val="FFFFFF"/>
                                <w:kern w:val="24"/>
                              </w:rPr>
                            </w:pPr>
                            <w:r>
                              <w:rPr>
                                <w:rFonts w:ascii="Calibri" w:eastAsia="Calibri" w:hAnsi="Calibri" w:cs="Calibri"/>
                                <w:b/>
                                <w:bCs/>
                                <w:color w:val="FFFFFF"/>
                                <w:kern w:val="24"/>
                              </w:rPr>
                              <w:t>Eligibility Criteria</w:t>
                            </w:r>
                          </w:p>
                          <w:p w14:paraId="6FCDC01B" w14:textId="30607649" w:rsidR="0027241B" w:rsidRDefault="0027241B" w:rsidP="00F90723">
                            <w:pPr>
                              <w:spacing w:after="120" w:line="256" w:lineRule="auto"/>
                              <w:rPr>
                                <w:rFonts w:ascii="Calibri" w:eastAsia="Calibri" w:hAnsi="Calibri" w:cs="Calibri"/>
                                <w:b/>
                                <w:bCs/>
                                <w:color w:val="FFFFFF"/>
                                <w:kern w:val="24"/>
                              </w:rPr>
                            </w:pPr>
                            <w:r>
                              <w:rPr>
                                <w:rFonts w:ascii="Calibri" w:eastAsia="Calibri" w:hAnsi="Calibri" w:cs="Calibri"/>
                                <w:b/>
                                <w:bCs/>
                                <w:color w:val="FFFFFF"/>
                                <w:kern w:val="24"/>
                              </w:rPr>
                              <w:t>Aged 18+</w:t>
                            </w:r>
                          </w:p>
                          <w:p w14:paraId="5665F235" w14:textId="51A21E69" w:rsidR="00F90723" w:rsidRDefault="00F90723" w:rsidP="00F90723">
                            <w:pPr>
                              <w:spacing w:after="120" w:line="256" w:lineRule="auto"/>
                              <w:rPr>
                                <w:rFonts w:ascii="Calibri" w:eastAsia="Calibri" w:hAnsi="Calibri" w:cs="Calibri"/>
                                <w:b/>
                                <w:bCs/>
                                <w:color w:val="FFFFFF"/>
                                <w:kern w:val="24"/>
                                <w:sz w:val="24"/>
                                <w:szCs w:val="24"/>
                              </w:rPr>
                            </w:pPr>
                            <w:r>
                              <w:rPr>
                                <w:rFonts w:ascii="Calibri" w:eastAsia="Calibri" w:hAnsi="Calibri" w:cs="Calibri"/>
                                <w:b/>
                                <w:bCs/>
                                <w:color w:val="FFFFFF"/>
                                <w:kern w:val="24"/>
                              </w:rPr>
                              <w:t>BMI &gt; 30 BAME &gt;27.5</w:t>
                            </w:r>
                          </w:p>
                          <w:p w14:paraId="2009B818" w14:textId="76EC177D" w:rsidR="00F90723" w:rsidRDefault="00F90723" w:rsidP="00F90723">
                            <w:pPr>
                              <w:spacing w:after="120" w:line="256" w:lineRule="auto"/>
                              <w:rPr>
                                <w:rFonts w:ascii="Calibri" w:eastAsia="Calibri" w:hAnsi="Calibri" w:cs="Calibri"/>
                                <w:b/>
                                <w:bCs/>
                                <w:color w:val="FFFFFF"/>
                                <w:kern w:val="24"/>
                              </w:rPr>
                            </w:pPr>
                            <w:r>
                              <w:rPr>
                                <w:rFonts w:ascii="Calibri" w:eastAsia="Calibri" w:hAnsi="Calibri" w:cs="Calibri"/>
                                <w:b/>
                                <w:bCs/>
                                <w:color w:val="FFFFFF"/>
                                <w:kern w:val="24"/>
                              </w:rPr>
                              <w:t>Diagnosed  with Hypertension clinic reading 140/90 mmHg (ABPM 135/8 mmHg) &amp; T1 or T2 Diabetes</w:t>
                            </w:r>
                          </w:p>
                          <w:p w14:paraId="5A4E0CDF" w14:textId="188670A6" w:rsidR="0027241B" w:rsidRDefault="0027241B" w:rsidP="00F90723">
                            <w:pPr>
                              <w:spacing w:after="120" w:line="256" w:lineRule="auto"/>
                              <w:rPr>
                                <w:rFonts w:ascii="Calibri" w:eastAsia="Calibri" w:hAnsi="Calibri" w:cs="Calibri"/>
                                <w:b/>
                                <w:bCs/>
                                <w:color w:val="FFFFFF"/>
                                <w:kern w:val="24"/>
                              </w:rPr>
                            </w:pPr>
                            <w:r>
                              <w:rPr>
                                <w:rFonts w:ascii="Calibri" w:eastAsia="Calibri" w:hAnsi="Calibri" w:cs="Calibri"/>
                                <w:b/>
                                <w:bCs/>
                                <w:color w:val="FFFFFF"/>
                                <w:kern w:val="24"/>
                              </w:rPr>
                              <w:t>The programme is only available to people with a smartphone, tablet or computer with internet access.</w:t>
                            </w:r>
                          </w:p>
                          <w:p w14:paraId="6A64199D" w14:textId="77777777" w:rsidR="0038733A" w:rsidRDefault="0038733A" w:rsidP="00F90723">
                            <w:pPr>
                              <w:spacing w:after="120" w:line="256" w:lineRule="auto"/>
                              <w:rPr>
                                <w:rFonts w:ascii="Calibri" w:eastAsia="Calibri" w:hAnsi="Calibri" w:cs="Calibri"/>
                                <w:b/>
                                <w:bCs/>
                                <w:color w:val="FFFFFF"/>
                                <w:kern w:val="24"/>
                              </w:rPr>
                            </w:pPr>
                          </w:p>
                          <w:p w14:paraId="5F63430E" w14:textId="77777777" w:rsidR="0038733A" w:rsidRDefault="0038733A" w:rsidP="00F90723">
                            <w:pPr>
                              <w:spacing w:after="120" w:line="256" w:lineRule="auto"/>
                              <w:rPr>
                                <w:rFonts w:ascii="Calibri" w:eastAsia="Calibri" w:hAnsi="Calibri" w:cs="Calibri"/>
                                <w:b/>
                                <w:bCs/>
                                <w:color w:val="FFFFFF"/>
                                <w:kern w:val="24"/>
                              </w:rPr>
                            </w:pP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728D0D2D" id="Rectangle 9" o:spid="_x0000_s1026" style="position:absolute;margin-left:0;margin-top:2.1pt;width:453.5pt;height:133.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" fillcolor="#4472c4 [3204]" strokecolor="#1f3763 [1604]" strokeweight="1pt">
                <v:textbox>
                  <w:txbxContent>
                    <w:p w14:paraId="4CE42DFF" w14:textId="271E3781" w:rsidR="00F90723" w:rsidRDefault="00F90723" w:rsidP="00F90723">
                      <w:pPr>
                        <w:spacing w:after="120" w:line="256" w:lineRule="auto"/>
                        <w:rPr>
                          <w:rFonts w:ascii="Calibri" w:eastAsia="Calibri" w:hAnsi="Calibri" w:cs="Calibri"/>
                          <w:b/>
                          <w:bCs/>
                          <w:color w:val="FFFFFF"/>
                          <w:kern w:val="24"/>
                        </w:rPr>
                      </w:pPr>
                      <w:r>
                        <w:rPr>
                          <w:rFonts w:ascii="Calibri" w:eastAsia="Calibri" w:hAnsi="Calibri" w:cs="Calibri"/>
                          <w:b/>
                          <w:bCs/>
                          <w:color w:val="FFFFFF"/>
                          <w:kern w:val="24"/>
                        </w:rPr>
                        <w:t>Eligibility Criteria</w:t>
                      </w:r>
                    </w:p>
                    <w:p w14:paraId="6FCDC01B" w14:textId="30607649" w:rsidR="0027241B" w:rsidRDefault="0027241B" w:rsidP="00F90723">
                      <w:pPr>
                        <w:spacing w:after="120" w:line="256" w:lineRule="auto"/>
                        <w:rPr>
                          <w:rFonts w:ascii="Calibri" w:eastAsia="Calibri" w:hAnsi="Calibri" w:cs="Calibri"/>
                          <w:b/>
                          <w:bCs/>
                          <w:color w:val="FFFFFF"/>
                          <w:kern w:val="24"/>
                        </w:rPr>
                      </w:pPr>
                      <w:r>
                        <w:rPr>
                          <w:rFonts w:ascii="Calibri" w:eastAsia="Calibri" w:hAnsi="Calibri" w:cs="Calibri"/>
                          <w:b/>
                          <w:bCs/>
                          <w:color w:val="FFFFFF"/>
                          <w:kern w:val="24"/>
                        </w:rPr>
                        <w:t>Aged 18+</w:t>
                      </w:r>
                    </w:p>
                    <w:p w14:paraId="5665F235" w14:textId="51A21E69" w:rsidR="00F90723" w:rsidRDefault="00F90723" w:rsidP="00F90723">
                      <w:pPr>
                        <w:spacing w:after="120" w:line="256" w:lineRule="auto"/>
                        <w:rPr>
                          <w:rFonts w:ascii="Calibri" w:eastAsia="Calibri" w:hAnsi="Calibri" w:cs="Calibri"/>
                          <w:b/>
                          <w:bCs/>
                          <w:color w:val="FFFFFF"/>
                          <w:kern w:val="24"/>
                          <w:sz w:val="24"/>
                          <w:szCs w:val="24"/>
                        </w:rPr>
                      </w:pPr>
                      <w:r>
                        <w:rPr>
                          <w:rFonts w:ascii="Calibri" w:eastAsia="Calibri" w:hAnsi="Calibri" w:cs="Calibri"/>
                          <w:b/>
                          <w:bCs/>
                          <w:color w:val="FFFFFF"/>
                          <w:kern w:val="24"/>
                        </w:rPr>
                        <w:t>BMI &gt; 30 BAME &gt;27.5</w:t>
                      </w:r>
                    </w:p>
                    <w:p w14:paraId="2009B818" w14:textId="76EC177D" w:rsidR="00F90723" w:rsidRDefault="00F90723" w:rsidP="00F90723">
                      <w:pPr>
                        <w:spacing w:after="120" w:line="256" w:lineRule="auto"/>
                        <w:rPr>
                          <w:rFonts w:ascii="Calibri" w:eastAsia="Calibri" w:hAnsi="Calibri" w:cs="Calibri"/>
                          <w:b/>
                          <w:bCs/>
                          <w:color w:val="FFFFFF"/>
                          <w:kern w:val="24"/>
                        </w:rPr>
                      </w:pPr>
                      <w:r>
                        <w:rPr>
                          <w:rFonts w:ascii="Calibri" w:eastAsia="Calibri" w:hAnsi="Calibri" w:cs="Calibri"/>
                          <w:b/>
                          <w:bCs/>
                          <w:color w:val="FFFFFF"/>
                          <w:kern w:val="24"/>
                        </w:rPr>
                        <w:t>Diagnosed  with Hypertension clinic reading 140/90 mmHg (ABPM 135/8 mmHg) &amp; T1 or T2 Diabetes</w:t>
                      </w:r>
                    </w:p>
                    <w:p w14:paraId="5A4E0CDF" w14:textId="188670A6" w:rsidR="0027241B" w:rsidRDefault="0027241B" w:rsidP="00F90723">
                      <w:pPr>
                        <w:spacing w:after="120" w:line="256" w:lineRule="auto"/>
                        <w:rPr>
                          <w:rFonts w:ascii="Calibri" w:eastAsia="Calibri" w:hAnsi="Calibri" w:cs="Calibri"/>
                          <w:b/>
                          <w:bCs/>
                          <w:color w:val="FFFFFF"/>
                          <w:kern w:val="24"/>
                        </w:rPr>
                      </w:pPr>
                      <w:r>
                        <w:rPr>
                          <w:rFonts w:ascii="Calibri" w:eastAsia="Calibri" w:hAnsi="Calibri" w:cs="Calibri"/>
                          <w:b/>
                          <w:bCs/>
                          <w:color w:val="FFFFFF"/>
                          <w:kern w:val="24"/>
                        </w:rPr>
                        <w:t>The programme is only available to people with a smartphone, tablet or computer with internet access.</w:t>
                      </w:r>
                    </w:p>
                    <w:p w14:paraId="6A64199D" w14:textId="77777777" w:rsidR="0038733A" w:rsidRDefault="0038733A" w:rsidP="00F90723">
                      <w:pPr>
                        <w:spacing w:after="120" w:line="256" w:lineRule="auto"/>
                        <w:rPr>
                          <w:rFonts w:ascii="Calibri" w:eastAsia="Calibri" w:hAnsi="Calibri" w:cs="Calibri"/>
                          <w:b/>
                          <w:bCs/>
                          <w:color w:val="FFFFFF"/>
                          <w:kern w:val="24"/>
                        </w:rPr>
                      </w:pPr>
                    </w:p>
                    <w:p w14:paraId="5F63430E" w14:textId="77777777" w:rsidR="0038733A" w:rsidRDefault="0038733A" w:rsidP="00F90723">
                      <w:pPr>
                        <w:spacing w:after="120" w:line="256" w:lineRule="auto"/>
                        <w:rPr>
                          <w:rFonts w:ascii="Calibri" w:eastAsia="Calibri" w:hAnsi="Calibri" w:cs="Calibri"/>
                          <w:b/>
                          <w:bCs/>
                          <w:color w:val="FFFFFF"/>
                          <w:kern w:val="24"/>
                        </w:rPr>
                      </w:pPr>
                    </w:p>
                  </w:txbxContent>
                </v:textbox>
              </v:rect>
            </w:pict>
          </mc:Fallback>
        </mc:AlternateContent>
      </w:r>
    </w:p>
    <w:p w14:paraId="4BF395F5" w14:textId="5CAC55F9" w:rsidR="00F90723" w:rsidRPr="00F90723" w:rsidRDefault="00F90723" w:rsidP="00BA4934">
      <w:pPr>
        <w:rPr>
          <w:rFonts w:cstheme="minorHAnsi"/>
        </w:rPr>
      </w:pPr>
    </w:p>
    <w:p w14:paraId="71D0FECB" w14:textId="74DD96A3" w:rsidR="00DF037C" w:rsidRDefault="00DF037C" w:rsidP="00BA4934">
      <w:pPr>
        <w:rPr>
          <w:rFonts w:ascii="Roboto Slab Medium" w:hAnsi="Roboto Slab Medium"/>
          <w:color w:val="330072"/>
          <w:sz w:val="28"/>
          <w:szCs w:val="28"/>
        </w:rPr>
      </w:pPr>
    </w:p>
    <w:p w14:paraId="73E8DD41" w14:textId="0A11D501" w:rsidR="00DF037C" w:rsidRDefault="00DF037C" w:rsidP="00BA4934">
      <w:pPr>
        <w:rPr>
          <w:rFonts w:ascii="Roboto Slab Medium" w:hAnsi="Roboto Slab Medium"/>
          <w:color w:val="330072"/>
          <w:sz w:val="28"/>
          <w:szCs w:val="28"/>
        </w:rPr>
      </w:pPr>
    </w:p>
    <w:p w14:paraId="3E4BB0A7" w14:textId="50B6E82D" w:rsidR="0027241B" w:rsidRDefault="0027241B" w:rsidP="00BA4934">
      <w:pPr>
        <w:rPr>
          <w:rFonts w:ascii="Roboto Slab Medium" w:hAnsi="Roboto Slab Medium"/>
          <w:color w:val="330072"/>
          <w:sz w:val="28"/>
          <w:szCs w:val="28"/>
        </w:rPr>
      </w:pPr>
    </w:p>
    <w:p w14:paraId="4B672703" w14:textId="77777777" w:rsidR="00091E6C" w:rsidRDefault="00091E6C" w:rsidP="00091E6C">
      <w:pPr>
        <w:rPr>
          <w:rFonts w:ascii="Roboto Slab Medium" w:hAnsi="Roboto Slab Medium"/>
          <w:color w:val="330072"/>
          <w:sz w:val="28"/>
          <w:szCs w:val="28"/>
        </w:rPr>
      </w:pPr>
    </w:p>
    <w:p w14:paraId="06D6C290" w14:textId="6EADCBAF" w:rsidR="00091E6C" w:rsidRDefault="00091E6C" w:rsidP="00091E6C">
      <w:pPr>
        <w:rPr>
          <w:rFonts w:cstheme="minorHAnsi"/>
        </w:rPr>
      </w:pPr>
      <w:r w:rsidRPr="00091E6C">
        <w:rPr>
          <w:rFonts w:cstheme="minorHAnsi"/>
        </w:rPr>
        <w:t xml:space="preserve">NHS staff can self refer to DWMP (without the need to go through their GP).  To register use the link: </w:t>
      </w:r>
      <w:hyperlink r:id="rId23" w:history="1">
        <w:r w:rsidRPr="00B13E13">
          <w:rPr>
            <w:rStyle w:val="Hyperlink"/>
            <w:rFonts w:cstheme="minorHAnsi"/>
            <w:b/>
            <w:bCs/>
            <w:color w:val="0070C0"/>
          </w:rPr>
          <w:t>https://staff.wmp.nhs.uk</w:t>
        </w:r>
      </w:hyperlink>
    </w:p>
    <w:p w14:paraId="52C672BA" w14:textId="77777777" w:rsidR="00B13E13" w:rsidRPr="00B13E13" w:rsidRDefault="00B13E13" w:rsidP="00B13E13">
      <w:pPr>
        <w:spacing w:after="0" w:line="240" w:lineRule="auto"/>
        <w:rPr>
          <w:rFonts w:ascii="Times New Roman" w:eastAsia="Times New Roman" w:hAnsi="Times New Roman" w:cs="Times New Roman"/>
          <w:sz w:val="36"/>
          <w:szCs w:val="24"/>
          <w:lang w:eastAsia="en-GB"/>
        </w:rPr>
      </w:pPr>
      <w:r w:rsidRPr="00B13E13">
        <w:rPr>
          <w:rFonts w:cstheme="minorHAnsi"/>
        </w:rPr>
        <w:t xml:space="preserve">Further information is available at: </w:t>
      </w:r>
      <w:hyperlink r:id="rId24" w:history="1">
        <w:r w:rsidRPr="00B13E13">
          <w:rPr>
            <w:rFonts w:eastAsiaTheme="minorEastAsia" w:hAnsi="Calibri" w:cs="Arial"/>
            <w:b/>
            <w:bCs/>
            <w:color w:val="0072CE"/>
            <w:kern w:val="24"/>
            <w:u w:val="single"/>
            <w:lang w:eastAsia="en-GB"/>
          </w:rPr>
          <w:t>https://www.england.nhs.uk/digital-weight-management/</w:t>
        </w:r>
      </w:hyperlink>
    </w:p>
    <w:p w14:paraId="15082CF5" w14:textId="77777777" w:rsidR="00FE7BBB" w:rsidRDefault="00FE7BBB" w:rsidP="00091E6C">
      <w:pPr>
        <w:rPr>
          <w:rFonts w:eastAsia="Calibri" w:cstheme="minorHAnsi"/>
          <w:b/>
          <w:bCs/>
          <w:kern w:val="24"/>
        </w:rPr>
      </w:pPr>
    </w:p>
    <w:p w14:paraId="34B7ABB2" w14:textId="77777777" w:rsidR="00FE7BBB" w:rsidRDefault="00FE7BBB" w:rsidP="00091E6C">
      <w:pPr>
        <w:rPr>
          <w:rFonts w:eastAsia="Calibri" w:cstheme="minorHAnsi"/>
          <w:b/>
          <w:bCs/>
          <w:kern w:val="24"/>
        </w:rPr>
      </w:pPr>
    </w:p>
    <w:p w14:paraId="452BC8A2" w14:textId="42D0C4A1" w:rsidR="003E09AF" w:rsidRPr="00B7793A" w:rsidRDefault="00B7793A" w:rsidP="003E09AF">
      <w:pPr>
        <w:rPr>
          <w:rFonts w:eastAsia="Calibri" w:cstheme="minorHAnsi"/>
          <w:b/>
          <w:bCs/>
          <w:kern w:val="24"/>
        </w:rPr>
      </w:pPr>
      <w:r>
        <w:rPr>
          <w:noProof/>
          <w:lang w:eastAsia="en-GB"/>
        </w:rPr>
        <w:lastRenderedPageBreak/>
        <w:drawing>
          <wp:anchor distT="0" distB="0" distL="114300" distR="114300" simplePos="0" relativeHeight="251658245" behindDoc="0" locked="0" layoutInCell="1" allowOverlap="1" wp14:anchorId="0BDFFC9A" wp14:editId="08230CD2">
            <wp:simplePos x="0" y="0"/>
            <wp:positionH relativeFrom="column">
              <wp:posOffset>5361940</wp:posOffset>
            </wp:positionH>
            <wp:positionV relativeFrom="paragraph">
              <wp:posOffset>-528955</wp:posOffset>
            </wp:positionV>
            <wp:extent cx="896400" cy="903600"/>
            <wp:effectExtent l="0" t="0" r="0" b="0"/>
            <wp:wrapNone/>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96400" cy="9036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6" w:name="HealthyYou"/>
      <w:r w:rsidR="0037205C" w:rsidRPr="00920E25">
        <w:rPr>
          <w:rFonts w:cstheme="minorHAnsi"/>
          <w:b/>
          <w:bCs/>
          <w:noProof/>
          <w:color w:val="330072"/>
          <w:sz w:val="24"/>
          <w:szCs w:val="24"/>
          <w:lang w:eastAsia="en-GB"/>
        </w:rPr>
        <mc:AlternateContent>
          <mc:Choice Requires="wps">
            <w:drawing>
              <wp:anchor distT="0" distB="0" distL="114300" distR="114300" simplePos="0" relativeHeight="251658242" behindDoc="0" locked="0" layoutInCell="1" allowOverlap="1" wp14:anchorId="3888EF5F" wp14:editId="62DA2F81">
                <wp:simplePos x="0" y="0"/>
                <wp:positionH relativeFrom="margin">
                  <wp:posOffset>29845</wp:posOffset>
                </wp:positionH>
                <wp:positionV relativeFrom="paragraph">
                  <wp:posOffset>301625</wp:posOffset>
                </wp:positionV>
                <wp:extent cx="5583600" cy="18000"/>
                <wp:effectExtent l="0" t="0" r="36195" b="20320"/>
                <wp:wrapSquare wrapText="bothSides"/>
                <wp:docPr id="17" name="Straight Connector 17"/>
                <wp:cNvGraphicFramePr/>
                <a:graphic xmlns:a="http://schemas.openxmlformats.org/drawingml/2006/main">
                  <a:graphicData uri="http://schemas.microsoft.com/office/word/2010/wordprocessingShape">
                    <wps:wsp>
                      <wps:cNvCnPr/>
                      <wps:spPr>
                        <a:xfrm>
                          <a:off x="0" y="0"/>
                          <a:ext cx="5583600" cy="18000"/>
                        </a:xfrm>
                        <a:prstGeom prst="line">
                          <a:avLst/>
                        </a:prstGeom>
                        <a:ln>
                          <a:solidFill>
                            <a:srgbClr val="42556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3A819C9F" id="Straight Connector 17" o:spid="_x0000_s1026" style="position:absolute;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5pt,23.75pt" to="442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" strokecolor="#425563" strokeweight=".5pt">
                <v:stroke joinstyle="miter"/>
                <w10:wrap type="square" anchorx="margin"/>
              </v:line>
            </w:pict>
          </mc:Fallback>
        </mc:AlternateContent>
      </w:r>
      <w:r w:rsidR="003E09AF" w:rsidRPr="00920E25">
        <w:rPr>
          <w:rFonts w:ascii="Roboto Slab Medium" w:hAnsi="Roboto Slab Medium"/>
          <w:b/>
          <w:bCs/>
          <w:color w:val="330072"/>
          <w:sz w:val="28"/>
          <w:szCs w:val="28"/>
        </w:rPr>
        <w:t xml:space="preserve">Healthy You </w:t>
      </w:r>
      <w:r w:rsidR="00793A17" w:rsidRPr="00920E25">
        <w:rPr>
          <w:rFonts w:ascii="Roboto Slab Medium" w:hAnsi="Roboto Slab Medium"/>
          <w:b/>
          <w:bCs/>
          <w:color w:val="330072"/>
          <w:sz w:val="28"/>
          <w:szCs w:val="28"/>
        </w:rPr>
        <w:t>– Tiers 1, 2 &amp; 3</w:t>
      </w:r>
    </w:p>
    <w:bookmarkEnd w:id="6"/>
    <w:p w14:paraId="0CACE9D4" w14:textId="50C44EDD" w:rsidR="00F8141B" w:rsidRDefault="00DE2E3F" w:rsidP="00351B52">
      <w:pPr>
        <w:rPr>
          <w:rFonts w:cstheme="minorHAnsi"/>
        </w:rPr>
      </w:pPr>
      <w:r>
        <w:rPr>
          <w:rFonts w:cstheme="minorHAnsi"/>
          <w:noProof/>
        </w:rPr>
        <w:object w:dxaOrig="1440" w:dyaOrig="1440" w14:anchorId="02AD394D">
          <v:shape id="_x0000_s1028" type="#_x0000_t75" style="position:absolute;margin-left:300.75pt;margin-top:50.2pt;width:75.9pt;height:49.5pt;z-index:251658251">
            <v:imagedata r:id="rId26" o:title=""/>
          </v:shape>
          <o:OLEObject Type="Embed" ProgID="Acrobat.Document.DC" ShapeID="_x0000_s1028" DrawAspect="Icon" ObjectID="_1710745424" r:id="rId27"/>
        </w:object>
      </w:r>
      <w:r w:rsidR="00F8141B" w:rsidRPr="00F8141B">
        <w:rPr>
          <w:rFonts w:cstheme="minorHAnsi"/>
        </w:rPr>
        <w:t>Healthy</w:t>
      </w:r>
      <w:r w:rsidR="00F8141B">
        <w:rPr>
          <w:rFonts w:cstheme="minorHAnsi"/>
        </w:rPr>
        <w:t xml:space="preserve"> You is the public health lifestyle services commissioned and funded by Cambridgeshire County Council and Peterborough City Council</w:t>
      </w:r>
      <w:r w:rsidR="00667060">
        <w:rPr>
          <w:rFonts w:cstheme="minorHAnsi"/>
        </w:rPr>
        <w:t>.</w:t>
      </w:r>
      <w:r w:rsidR="003E09AF">
        <w:rPr>
          <w:rFonts w:cstheme="minorHAnsi"/>
        </w:rPr>
        <w:t xml:space="preserve">  All services are free for residents registered with a GP in Cambridgeshire or Peterborough.</w:t>
      </w:r>
      <w:r w:rsidR="00A473B8">
        <w:rPr>
          <w:rFonts w:cstheme="minorHAnsi"/>
        </w:rPr>
        <w:t xml:space="preserve">  Referrals can by via the Clinical support tool or:</w:t>
      </w:r>
    </w:p>
    <w:p w14:paraId="60A703B7" w14:textId="13221795" w:rsidR="00A473B8" w:rsidRDefault="00A473B8" w:rsidP="00116500">
      <w:pPr>
        <w:spacing w:after="0"/>
        <w:rPr>
          <w:rFonts w:cstheme="minorHAnsi"/>
        </w:rPr>
      </w:pPr>
      <w:r>
        <w:rPr>
          <w:rFonts w:cstheme="minorHAnsi"/>
        </w:rPr>
        <w:t xml:space="preserve">Visit: </w:t>
      </w:r>
      <w:hyperlink r:id="rId28" w:history="1">
        <w:r w:rsidR="00116500" w:rsidRPr="00E74A1E">
          <w:rPr>
            <w:rStyle w:val="Hyperlink"/>
            <w:rFonts w:cstheme="minorHAnsi"/>
          </w:rPr>
          <w:t>www.healthyyou.org.uk/professional-referral/</w:t>
        </w:r>
      </w:hyperlink>
    </w:p>
    <w:p w14:paraId="00146187" w14:textId="151AA7C3" w:rsidR="00A473B8" w:rsidRDefault="00A473B8" w:rsidP="00116500">
      <w:pPr>
        <w:spacing w:after="0"/>
        <w:rPr>
          <w:rFonts w:cstheme="minorHAnsi"/>
        </w:rPr>
      </w:pPr>
      <w:r>
        <w:rPr>
          <w:rFonts w:cstheme="minorHAnsi"/>
        </w:rPr>
        <w:t xml:space="preserve">Email: </w:t>
      </w:r>
      <w:hyperlink r:id="rId29" w:history="1">
        <w:r w:rsidRPr="00E74A1E">
          <w:rPr>
            <w:rStyle w:val="Hyperlink"/>
            <w:rFonts w:cstheme="minorHAnsi"/>
          </w:rPr>
          <w:t>eh.healthyyou@nhs.net</w:t>
        </w:r>
      </w:hyperlink>
    </w:p>
    <w:p w14:paraId="054FBD79" w14:textId="6A3DD73F" w:rsidR="00A473B8" w:rsidRDefault="00A473B8" w:rsidP="00116500">
      <w:pPr>
        <w:spacing w:after="0"/>
        <w:rPr>
          <w:rFonts w:cstheme="minorHAnsi"/>
        </w:rPr>
      </w:pPr>
      <w:r>
        <w:rPr>
          <w:rFonts w:cstheme="minorHAnsi"/>
        </w:rPr>
        <w:t>Call: 0333 005 0093</w:t>
      </w:r>
    </w:p>
    <w:p w14:paraId="7A0E61AE" w14:textId="4AEF10EB" w:rsidR="000814E3" w:rsidRDefault="000814E3" w:rsidP="00351B52">
      <w:pPr>
        <w:rPr>
          <w:rFonts w:cstheme="minorHAnsi"/>
        </w:rPr>
      </w:pPr>
    </w:p>
    <w:p w14:paraId="293330DA" w14:textId="3A2B31F8" w:rsidR="00F8141B" w:rsidRPr="00116500" w:rsidRDefault="00F8141B" w:rsidP="00351B52">
      <w:pPr>
        <w:rPr>
          <w:rFonts w:ascii="Roboto Slab Medium" w:hAnsi="Roboto Slab Medium"/>
          <w:color w:val="330072"/>
          <w:sz w:val="24"/>
        </w:rPr>
      </w:pPr>
      <w:r w:rsidRPr="00116500">
        <w:rPr>
          <w:rFonts w:ascii="Roboto Slab Medium" w:hAnsi="Roboto Slab Medium"/>
          <w:color w:val="330072"/>
          <w:sz w:val="24"/>
        </w:rPr>
        <w:t xml:space="preserve">Tier 1 </w:t>
      </w:r>
      <w:r w:rsidR="00116500">
        <w:rPr>
          <w:rFonts w:ascii="Roboto Slab Medium" w:hAnsi="Roboto Slab Medium"/>
          <w:color w:val="330072"/>
          <w:sz w:val="24"/>
        </w:rPr>
        <w:t>Physical Activity and Healthy Eating</w:t>
      </w:r>
    </w:p>
    <w:p w14:paraId="63224EED" w14:textId="77777777" w:rsidR="00667060" w:rsidRPr="00667060" w:rsidRDefault="00667060" w:rsidP="00667060">
      <w:pPr>
        <w:spacing w:after="0" w:line="240" w:lineRule="auto"/>
        <w:rPr>
          <w:rFonts w:ascii="Times New Roman" w:eastAsia="Times New Roman" w:hAnsi="Times New Roman" w:cs="Times New Roman"/>
          <w:lang w:eastAsia="en-GB"/>
        </w:rPr>
      </w:pPr>
      <w:r w:rsidRPr="00667060">
        <w:rPr>
          <w:rFonts w:ascii="Calibri" w:eastAsia="+mn-ea" w:hAnsi="Calibri" w:cs="+mn-cs"/>
          <w:color w:val="000000"/>
          <w:kern w:val="24"/>
          <w:lang w:val="en-US" w:eastAsia="en-GB"/>
        </w:rPr>
        <w:t xml:space="preserve">Delivered by a consortium made up of the District and City Councils, Vivacity </w:t>
      </w:r>
      <w:r w:rsidRPr="00667060">
        <w:rPr>
          <w:rFonts w:ascii="Calibri" w:eastAsia="+mn-ea" w:hAnsi="Calibri" w:cs="+mn-cs"/>
          <w:color w:val="000000"/>
          <w:kern w:val="24"/>
          <w:lang w:eastAsia="en-GB"/>
        </w:rPr>
        <w:t>and Living Sport</w:t>
      </w:r>
    </w:p>
    <w:p w14:paraId="363ACC84" w14:textId="77777777" w:rsidR="00667060" w:rsidRPr="00667060" w:rsidRDefault="00667060" w:rsidP="00667060">
      <w:pPr>
        <w:pStyle w:val="ListParagraph"/>
        <w:numPr>
          <w:ilvl w:val="0"/>
          <w:numId w:val="27"/>
        </w:numPr>
        <w:spacing w:after="0" w:line="240" w:lineRule="auto"/>
        <w:rPr>
          <w:rFonts w:ascii="Times New Roman" w:eastAsia="Times New Roman" w:hAnsi="Times New Roman" w:cs="Times New Roman"/>
          <w:lang w:eastAsia="en-GB"/>
        </w:rPr>
      </w:pPr>
      <w:r w:rsidRPr="00667060">
        <w:rPr>
          <w:rFonts w:ascii="Calibri" w:eastAsia="+mn-ea" w:hAnsi="Calibri" w:cs="+mn-cs"/>
          <w:color w:val="000000"/>
          <w:kern w:val="24"/>
          <w:lang w:val="en-US" w:eastAsia="en-GB"/>
        </w:rPr>
        <w:t>Information and support to individuals who want to be more physically active, whether that be to lose weight, build strength or mobility, or improve their mental or social wellbeing.</w:t>
      </w:r>
    </w:p>
    <w:p w14:paraId="08C4A572" w14:textId="77777777" w:rsidR="00667060" w:rsidRPr="00667060" w:rsidRDefault="00667060" w:rsidP="00667060">
      <w:pPr>
        <w:pStyle w:val="ListParagraph"/>
        <w:numPr>
          <w:ilvl w:val="0"/>
          <w:numId w:val="27"/>
        </w:numPr>
        <w:spacing w:after="0" w:line="240" w:lineRule="auto"/>
        <w:rPr>
          <w:rFonts w:ascii="Times New Roman" w:eastAsia="Times New Roman" w:hAnsi="Times New Roman" w:cs="Times New Roman"/>
          <w:lang w:eastAsia="en-GB"/>
        </w:rPr>
      </w:pPr>
      <w:r w:rsidRPr="00667060">
        <w:rPr>
          <w:rFonts w:ascii="Calibri" w:eastAsia="+mn-ea" w:hAnsi="Calibri" w:cs="+mn-cs"/>
          <w:color w:val="000000"/>
          <w:kern w:val="24"/>
          <w:lang w:val="en-US" w:eastAsia="en-GB"/>
        </w:rPr>
        <w:t>Support for individuals and families to eat more healthily and maintain a balanced diet.</w:t>
      </w:r>
    </w:p>
    <w:p w14:paraId="7B0BB072" w14:textId="46CC9028" w:rsidR="00667060" w:rsidRPr="00667060" w:rsidRDefault="00667060" w:rsidP="00667060">
      <w:pPr>
        <w:pStyle w:val="ListParagraph"/>
        <w:numPr>
          <w:ilvl w:val="0"/>
          <w:numId w:val="27"/>
        </w:numPr>
        <w:spacing w:after="0" w:line="240" w:lineRule="auto"/>
        <w:rPr>
          <w:rFonts w:ascii="Times New Roman" w:eastAsia="Times New Roman" w:hAnsi="Times New Roman" w:cs="Times New Roman"/>
          <w:lang w:eastAsia="en-GB"/>
        </w:rPr>
      </w:pPr>
      <w:r w:rsidRPr="00667060">
        <w:rPr>
          <w:rFonts w:ascii="Calibri" w:eastAsia="+mn-ea" w:hAnsi="Calibri" w:cs="+mn-cs"/>
          <w:color w:val="000000"/>
          <w:kern w:val="24"/>
          <w:position w:val="1"/>
          <w:lang w:val="en-US" w:eastAsia="en-GB"/>
        </w:rPr>
        <w:t xml:space="preserve">Universal service, suitable for all individuals and families who would like to </w:t>
      </w:r>
      <w:r w:rsidRPr="00667060">
        <w:rPr>
          <w:rFonts w:ascii="Calibri" w:eastAsia="+mn-ea" w:hAnsi="Calibri" w:cs="+mn-cs"/>
          <w:color w:val="000000"/>
          <w:kern w:val="24"/>
          <w:position w:val="1"/>
          <w:lang w:eastAsia="en-GB"/>
        </w:rPr>
        <w:t>become healthier across Cambridgeshire and Peterborough</w:t>
      </w:r>
    </w:p>
    <w:p w14:paraId="0DE9A88C" w14:textId="77777777" w:rsidR="00667060" w:rsidRPr="00667060" w:rsidRDefault="00667060" w:rsidP="00667060">
      <w:pPr>
        <w:pStyle w:val="NormalWeb"/>
        <w:spacing w:before="0" w:beforeAutospacing="0" w:after="0" w:afterAutospacing="0"/>
        <w:rPr>
          <w:rFonts w:asciiTheme="minorHAnsi" w:hAnsiTheme="minorHAnsi" w:cstheme="minorHAnsi"/>
          <w:sz w:val="2"/>
          <w:szCs w:val="2"/>
        </w:rPr>
      </w:pPr>
      <w:r w:rsidRPr="00667060">
        <w:rPr>
          <w:rFonts w:asciiTheme="minorHAnsi" w:eastAsia="+mn-ea" w:hAnsiTheme="minorHAnsi" w:cstheme="minorHAnsi"/>
          <w:color w:val="000000"/>
          <w:kern w:val="24"/>
          <w:sz w:val="22"/>
          <w:szCs w:val="22"/>
        </w:rPr>
        <w:t>Once a referral has been received the District Coordinator from that area will contact the referral and facilitate access to the activity that best suits the patient</w:t>
      </w:r>
    </w:p>
    <w:p w14:paraId="448FA663" w14:textId="77777777" w:rsidR="00920E25" w:rsidRDefault="00920E25" w:rsidP="00351B52">
      <w:pPr>
        <w:rPr>
          <w:rFonts w:ascii="Roboto Slab Medium" w:hAnsi="Roboto Slab Medium"/>
          <w:color w:val="330072"/>
          <w:sz w:val="24"/>
        </w:rPr>
      </w:pPr>
    </w:p>
    <w:p w14:paraId="5760A056" w14:textId="4A06D34C" w:rsidR="00F8141B" w:rsidRPr="00920E25" w:rsidRDefault="00F8141B" w:rsidP="00351B52">
      <w:pPr>
        <w:rPr>
          <w:rFonts w:ascii="Roboto Slab Medium" w:hAnsi="Roboto Slab Medium"/>
          <w:color w:val="330072"/>
          <w:sz w:val="24"/>
        </w:rPr>
      </w:pPr>
      <w:r w:rsidRPr="00920E25">
        <w:rPr>
          <w:rFonts w:ascii="Roboto Slab Medium" w:hAnsi="Roboto Slab Medium"/>
          <w:color w:val="330072"/>
          <w:sz w:val="24"/>
        </w:rPr>
        <w:t>Tier 2</w:t>
      </w:r>
      <w:r w:rsidR="004F71DE" w:rsidRPr="00920E25">
        <w:rPr>
          <w:rFonts w:ascii="Roboto Slab Medium" w:hAnsi="Roboto Slab Medium"/>
          <w:color w:val="330072"/>
          <w:sz w:val="24"/>
        </w:rPr>
        <w:t xml:space="preserve"> Services</w:t>
      </w:r>
    </w:p>
    <w:p w14:paraId="40B2E641" w14:textId="72F36C50" w:rsidR="00F8141B" w:rsidRDefault="00116500" w:rsidP="00351B52">
      <w:pPr>
        <w:rPr>
          <w:rFonts w:cstheme="minorHAnsi"/>
          <w:color w:val="000000" w:themeColor="text1"/>
        </w:rPr>
      </w:pPr>
      <w:r w:rsidRPr="00116500">
        <w:rPr>
          <w:rFonts w:cstheme="minorHAnsi"/>
          <w:color w:val="000000" w:themeColor="text1"/>
        </w:rPr>
        <w:t>Services</w:t>
      </w:r>
      <w:r>
        <w:rPr>
          <w:rFonts w:cstheme="minorHAnsi"/>
          <w:color w:val="000000" w:themeColor="text1"/>
        </w:rPr>
        <w:t xml:space="preserve"> include Adult Weight Management, </w:t>
      </w:r>
      <w:r w:rsidR="002730C9">
        <w:rPr>
          <w:rFonts w:cstheme="minorHAnsi"/>
          <w:color w:val="000000" w:themeColor="text1"/>
        </w:rPr>
        <w:t>Stop Smoking, NHS Health Checks, Falls Prevention and Health Trainers, Behaviour Change Training, National Child Measurement Programme, School Based Nutrition and Physical Activity Programme.</w:t>
      </w:r>
    </w:p>
    <w:p w14:paraId="7F56F7C9" w14:textId="77777777" w:rsidR="00E92B78" w:rsidRPr="00C132F1" w:rsidRDefault="00E92B78" w:rsidP="00E92B78">
      <w:r>
        <w:rPr>
          <w:rFonts w:cstheme="minorHAnsi"/>
          <w:color w:val="000000" w:themeColor="text1"/>
        </w:rPr>
        <w:t xml:space="preserve">Adult Weight Management Programmes are available for those living with mental health challenges, adults with a learning disability, new mums, women planning a pregnancy and a virtual parents programme.  Leaflets attached below. </w:t>
      </w:r>
    </w:p>
    <w:p w14:paraId="4DA7CFE1" w14:textId="3A69B02E" w:rsidR="000D6BA2" w:rsidRDefault="00DE2E3F" w:rsidP="000D6BA2">
      <w:pPr>
        <w:rPr>
          <w:rStyle w:val="Hyperlink"/>
        </w:rPr>
      </w:pPr>
      <w:r>
        <w:rPr>
          <w:noProof/>
        </w:rPr>
        <w:object w:dxaOrig="1440" w:dyaOrig="1440" w14:anchorId="139F4B0A">
          <v:shape id="_x0000_s1042" type="#_x0000_t75" style="position:absolute;margin-left:.75pt;margin-top:21.45pt;width:75.75pt;height:49.5pt;z-index:251658253">
            <v:imagedata r:id="rId30" o:title=""/>
          </v:shape>
          <o:OLEObject Type="Embed" ProgID="Acrobat.Document.DC" ShapeID="_x0000_s1042" DrawAspect="Icon" ObjectID="_1710745425" r:id="rId31"/>
        </w:object>
      </w:r>
      <w:r w:rsidR="000D6BA2">
        <w:t xml:space="preserve">Further information is available at: </w:t>
      </w:r>
      <w:hyperlink r:id="rId32" w:history="1">
        <w:r w:rsidR="000D6BA2" w:rsidRPr="00E74A1E">
          <w:rPr>
            <w:rStyle w:val="Hyperlink"/>
          </w:rPr>
          <w:t>https://healthyyou.org.uk/services/healthy-weight/</w:t>
        </w:r>
      </w:hyperlink>
    </w:p>
    <w:p w14:paraId="36D6F5C2" w14:textId="77777777" w:rsidR="00600D8B" w:rsidRDefault="00600D8B" w:rsidP="00351B52">
      <w:pPr>
        <w:rPr>
          <w:rFonts w:cstheme="minorHAnsi"/>
          <w:color w:val="000000" w:themeColor="text1"/>
        </w:rPr>
      </w:pPr>
    </w:p>
    <w:p w14:paraId="3BC45379" w14:textId="77777777" w:rsidR="00600D8B" w:rsidRDefault="00600D8B" w:rsidP="00351B52">
      <w:pPr>
        <w:rPr>
          <w:rFonts w:cstheme="minorHAnsi"/>
          <w:color w:val="000000" w:themeColor="text1"/>
        </w:rPr>
      </w:pPr>
    </w:p>
    <w:p w14:paraId="4899D273" w14:textId="17B2DA8D" w:rsidR="00F8141B" w:rsidRPr="0076492D" w:rsidRDefault="00F8141B" w:rsidP="00351B52">
      <w:pPr>
        <w:rPr>
          <w:rFonts w:ascii="Roboto Slab Medium" w:hAnsi="Roboto Slab Medium"/>
          <w:color w:val="330072"/>
        </w:rPr>
      </w:pPr>
      <w:r w:rsidRPr="00920E25">
        <w:rPr>
          <w:rFonts w:ascii="Roboto Slab Medium" w:hAnsi="Roboto Slab Medium"/>
          <w:color w:val="330072"/>
          <w:sz w:val="24"/>
        </w:rPr>
        <w:t>Tier 3</w:t>
      </w:r>
      <w:r w:rsidR="004F71DE" w:rsidRPr="00920E25">
        <w:rPr>
          <w:rFonts w:ascii="Roboto Slab Medium" w:hAnsi="Roboto Slab Medium"/>
          <w:color w:val="330072"/>
          <w:sz w:val="24"/>
        </w:rPr>
        <w:t xml:space="preserve"> Adult Weight Management</w:t>
      </w:r>
      <w:r w:rsidR="0076492D">
        <w:rPr>
          <w:rFonts w:ascii="Roboto Slab Medium" w:hAnsi="Roboto Slab Medium"/>
          <w:color w:val="330072"/>
          <w:sz w:val="24"/>
        </w:rPr>
        <w:t xml:space="preserve"> – **</w:t>
      </w:r>
      <w:r w:rsidR="0076492D">
        <w:rPr>
          <w:rFonts w:ascii="Roboto Slab Medium" w:hAnsi="Roboto Slab Medium"/>
          <w:color w:val="330072"/>
        </w:rPr>
        <w:t>Must</w:t>
      </w:r>
      <w:r w:rsidR="0076492D" w:rsidRPr="0076492D">
        <w:rPr>
          <w:rFonts w:ascii="Roboto Slab Medium" w:hAnsi="Roboto Slab Medium"/>
          <w:color w:val="330072"/>
        </w:rPr>
        <w:t xml:space="preserve"> have already completed Tier 2 with</w:t>
      </w:r>
      <w:r w:rsidR="0076492D">
        <w:rPr>
          <w:rFonts w:ascii="Roboto Slab Medium" w:hAnsi="Roboto Slab Medium"/>
          <w:color w:val="330072"/>
        </w:rPr>
        <w:t>in past</w:t>
      </w:r>
      <w:r w:rsidR="0076492D" w:rsidRPr="0076492D">
        <w:rPr>
          <w:rFonts w:ascii="Roboto Slab Medium" w:hAnsi="Roboto Slab Medium"/>
          <w:color w:val="330072"/>
        </w:rPr>
        <w:t xml:space="preserve"> </w:t>
      </w:r>
      <w:r w:rsidR="00600D8B">
        <w:rPr>
          <w:rFonts w:ascii="Roboto Slab Medium" w:hAnsi="Roboto Slab Medium"/>
          <w:color w:val="330072"/>
        </w:rPr>
        <w:t>t</w:t>
      </w:r>
      <w:r w:rsidR="0076492D" w:rsidRPr="0076492D">
        <w:rPr>
          <w:rFonts w:ascii="Roboto Slab Medium" w:hAnsi="Roboto Slab Medium"/>
          <w:color w:val="330072"/>
        </w:rPr>
        <w:t xml:space="preserve">wo </w:t>
      </w:r>
      <w:proofErr w:type="gramStart"/>
      <w:r w:rsidR="0076492D" w:rsidRPr="0076492D">
        <w:rPr>
          <w:rFonts w:ascii="Roboto Slab Medium" w:hAnsi="Roboto Slab Medium"/>
          <w:color w:val="330072"/>
        </w:rPr>
        <w:t>years!</w:t>
      </w:r>
      <w:r w:rsidR="0076492D">
        <w:rPr>
          <w:rFonts w:ascii="Roboto Slab Medium" w:hAnsi="Roboto Slab Medium"/>
          <w:color w:val="330072"/>
        </w:rPr>
        <w:t>*</w:t>
      </w:r>
      <w:proofErr w:type="gramEnd"/>
      <w:r w:rsidR="0076492D">
        <w:rPr>
          <w:rFonts w:ascii="Roboto Slab Medium" w:hAnsi="Roboto Slab Medium"/>
          <w:color w:val="330072"/>
        </w:rPr>
        <w:t>*</w:t>
      </w:r>
    </w:p>
    <w:p w14:paraId="4EFF8631" w14:textId="2628BE34" w:rsidR="00E24B26" w:rsidRDefault="00E24B26" w:rsidP="00351B52">
      <w:pPr>
        <w:rPr>
          <w:rFonts w:cstheme="minorHAnsi"/>
        </w:rPr>
      </w:pPr>
      <w:r w:rsidRPr="00E24B26">
        <w:rPr>
          <w:rFonts w:cstheme="minorHAnsi"/>
        </w:rPr>
        <w:t>Three options available:</w:t>
      </w:r>
    </w:p>
    <w:p w14:paraId="64D2EE65" w14:textId="6F367B6A" w:rsidR="00E24B26" w:rsidRPr="009F09E0" w:rsidRDefault="00E24B26" w:rsidP="00351B52">
      <w:pPr>
        <w:rPr>
          <w:rFonts w:cstheme="minorHAnsi"/>
          <w:b/>
          <w:bCs/>
        </w:rPr>
      </w:pPr>
      <w:r w:rsidRPr="009F09E0">
        <w:rPr>
          <w:rFonts w:cstheme="minorHAnsi"/>
          <w:b/>
          <w:bCs/>
        </w:rPr>
        <w:t>Fresh Start Low Carb Programme</w:t>
      </w:r>
    </w:p>
    <w:p w14:paraId="4720D288" w14:textId="14CEAA84" w:rsidR="00E24B26" w:rsidRDefault="00E24B26" w:rsidP="009F09E0">
      <w:pPr>
        <w:rPr>
          <w:rFonts w:cstheme="minorHAnsi"/>
        </w:rPr>
      </w:pPr>
      <w:r>
        <w:rPr>
          <w:rFonts w:cstheme="minorHAnsi"/>
        </w:rPr>
        <w:t>A 24</w:t>
      </w:r>
      <w:r w:rsidR="009D7569">
        <w:rPr>
          <w:rFonts w:cstheme="minorHAnsi"/>
        </w:rPr>
        <w:t>-</w:t>
      </w:r>
      <w:r>
        <w:rPr>
          <w:rFonts w:cstheme="minorHAnsi"/>
        </w:rPr>
        <w:t xml:space="preserve">week programme consisting of a 12-group evidence-based sessions and one ton one support from a psychologist, </w:t>
      </w:r>
      <w:r w:rsidR="00681F01">
        <w:rPr>
          <w:rFonts w:cstheme="minorHAnsi"/>
        </w:rPr>
        <w:t>dietitian</w:t>
      </w:r>
      <w:r>
        <w:rPr>
          <w:rFonts w:cstheme="minorHAnsi"/>
        </w:rPr>
        <w:t xml:space="preserve">, medic and physical activity </w:t>
      </w:r>
      <w:r w:rsidR="00681F01">
        <w:rPr>
          <w:rFonts w:cstheme="minorHAnsi"/>
        </w:rPr>
        <w:t>practitioner</w:t>
      </w:r>
      <w:r>
        <w:rPr>
          <w:rFonts w:cstheme="minorHAnsi"/>
        </w:rPr>
        <w:t>.  With follow ups at 3 months and 6 months post completion.  Currently delivered virtually</w:t>
      </w:r>
      <w:r w:rsidR="009F09E0">
        <w:rPr>
          <w:rFonts w:cstheme="minorHAnsi"/>
        </w:rPr>
        <w:t>.</w:t>
      </w:r>
    </w:p>
    <w:p w14:paraId="337B5CCC" w14:textId="38025ACD" w:rsidR="009F09E0" w:rsidRPr="009F09E0" w:rsidRDefault="009F09E0" w:rsidP="009F09E0">
      <w:pPr>
        <w:rPr>
          <w:rFonts w:cstheme="minorHAnsi"/>
          <w:b/>
          <w:bCs/>
        </w:rPr>
      </w:pPr>
      <w:proofErr w:type="spellStart"/>
      <w:r w:rsidRPr="009F09E0">
        <w:rPr>
          <w:rFonts w:cstheme="minorHAnsi"/>
          <w:b/>
          <w:bCs/>
        </w:rPr>
        <w:t>Oviva</w:t>
      </w:r>
      <w:proofErr w:type="spellEnd"/>
      <w:r w:rsidRPr="009F09E0">
        <w:rPr>
          <w:rFonts w:cstheme="minorHAnsi"/>
          <w:b/>
          <w:bCs/>
        </w:rPr>
        <w:t xml:space="preserve"> Way to Wellness</w:t>
      </w:r>
    </w:p>
    <w:p w14:paraId="624E7629" w14:textId="612AB675" w:rsidR="009F09E0" w:rsidRDefault="009F09E0" w:rsidP="009F09E0">
      <w:pPr>
        <w:rPr>
          <w:rFonts w:cstheme="minorHAnsi"/>
        </w:rPr>
      </w:pPr>
      <w:r>
        <w:rPr>
          <w:rFonts w:cstheme="minorHAnsi"/>
        </w:rPr>
        <w:t>A fully remote Tier 3 weight management and behaviour change programme, delivered 1-to-1 by a multidisciplinary team of Specialist Weight Management Dietitians, Health Coaches, Clinical Psychologists and Psychological Wellbeing Practitioners overs 18 months.</w:t>
      </w:r>
    </w:p>
    <w:p w14:paraId="064D7056" w14:textId="1E3A9341" w:rsidR="009F09E0" w:rsidRPr="009F09E0" w:rsidRDefault="009F09E0" w:rsidP="009F09E0">
      <w:pPr>
        <w:rPr>
          <w:rFonts w:cstheme="minorHAnsi"/>
          <w:b/>
          <w:bCs/>
        </w:rPr>
      </w:pPr>
      <w:r w:rsidRPr="009F09E0">
        <w:rPr>
          <w:rFonts w:cstheme="minorHAnsi"/>
          <w:b/>
          <w:bCs/>
        </w:rPr>
        <w:lastRenderedPageBreak/>
        <w:t>Addenbrookes IWMP</w:t>
      </w:r>
    </w:p>
    <w:p w14:paraId="482FEEDE" w14:textId="60CE7C5B" w:rsidR="009F09E0" w:rsidRDefault="009F09E0" w:rsidP="009F09E0">
      <w:pPr>
        <w:rPr>
          <w:rFonts w:cstheme="minorHAnsi"/>
        </w:rPr>
      </w:pPr>
      <w:r>
        <w:rPr>
          <w:rFonts w:cstheme="minorHAnsi"/>
        </w:rPr>
        <w:t>Intensive Weight Management Programme (IWMP) is an evidence-based weight established weight management behaviour change programme, 23-week formula low calorie weight loss programme divided into 3 phases with follow ups at 3 months and 6 months after completion.  Delivered by multi-disciplinary team.  Delivered mainly 1:1 with some group support.</w:t>
      </w:r>
    </w:p>
    <w:p w14:paraId="1CF417F4" w14:textId="53083474" w:rsidR="008249D2" w:rsidRPr="009F09E0" w:rsidRDefault="00FE7BBB" w:rsidP="009F09E0">
      <w:pPr>
        <w:rPr>
          <w:rFonts w:cstheme="minorHAnsi"/>
        </w:rPr>
      </w:pPr>
      <w:r w:rsidRPr="004F71DE">
        <w:rPr>
          <w:noProof/>
          <w:lang w:eastAsia="en-GB"/>
        </w:rPr>
        <mc:AlternateContent>
          <mc:Choice Requires="wps">
            <w:drawing>
              <wp:anchor distT="0" distB="0" distL="114300" distR="114300" simplePos="0" relativeHeight="251658250" behindDoc="0" locked="0" layoutInCell="1" allowOverlap="1" wp14:anchorId="6673D98A" wp14:editId="507F5E95">
                <wp:simplePos x="0" y="0"/>
                <wp:positionH relativeFrom="column">
                  <wp:posOffset>-1270</wp:posOffset>
                </wp:positionH>
                <wp:positionV relativeFrom="paragraph">
                  <wp:posOffset>89872</wp:posOffset>
                </wp:positionV>
                <wp:extent cx="6203950" cy="1936750"/>
                <wp:effectExtent l="0" t="0" r="25400" b="25400"/>
                <wp:wrapNone/>
                <wp:docPr id="15" name="Rectangle 9"/>
                <wp:cNvGraphicFramePr/>
                <a:graphic xmlns:a="http://schemas.openxmlformats.org/drawingml/2006/main">
                  <a:graphicData uri="http://schemas.microsoft.com/office/word/2010/wordprocessingShape">
                    <wps:wsp>
                      <wps:cNvSpPr/>
                      <wps:spPr>
                        <a:xfrm>
                          <a:off x="0" y="0"/>
                          <a:ext cx="6203950" cy="1936750"/>
                        </a:xfrm>
                        <a:prstGeom prst="rect">
                          <a:avLst/>
                        </a:prstGeom>
                        <a:solidFill>
                          <a:srgbClr val="4472C4"/>
                        </a:solidFill>
                        <a:ln w="12700" cap="flat" cmpd="sng" algn="ctr">
                          <a:solidFill>
                            <a:srgbClr val="4472C4">
                              <a:shade val="50000"/>
                            </a:srgbClr>
                          </a:solidFill>
                          <a:prstDash val="solid"/>
                          <a:miter lim="800000"/>
                        </a:ln>
                        <a:effectLst/>
                      </wps:spPr>
                      <wps:txbx>
                        <w:txbxContent>
                          <w:p w14:paraId="109DC561" w14:textId="77777777" w:rsidR="004F71DE" w:rsidRDefault="004F71DE" w:rsidP="004F71DE">
                            <w:pPr>
                              <w:spacing w:after="120" w:line="256" w:lineRule="auto"/>
                              <w:rPr>
                                <w:rFonts w:ascii="Calibri" w:eastAsia="Calibri" w:hAnsi="Calibri" w:cs="Calibri"/>
                                <w:b/>
                                <w:bCs/>
                                <w:color w:val="FFFFFF"/>
                                <w:kern w:val="24"/>
                              </w:rPr>
                            </w:pPr>
                            <w:r>
                              <w:rPr>
                                <w:rFonts w:ascii="Calibri" w:eastAsia="Calibri" w:hAnsi="Calibri" w:cs="Calibri"/>
                                <w:b/>
                                <w:bCs/>
                                <w:color w:val="FFFFFF"/>
                                <w:kern w:val="24"/>
                              </w:rPr>
                              <w:t>Eligibility Criteria</w:t>
                            </w:r>
                          </w:p>
                          <w:p w14:paraId="13C6A9A8" w14:textId="2078075A" w:rsidR="004F71DE" w:rsidRDefault="004F71DE" w:rsidP="004F71DE">
                            <w:pPr>
                              <w:pStyle w:val="ListParagraph"/>
                              <w:numPr>
                                <w:ilvl w:val="0"/>
                                <w:numId w:val="30"/>
                              </w:numPr>
                              <w:spacing w:after="120"/>
                              <w:rPr>
                                <w:rFonts w:ascii="Calibri" w:eastAsia="Calibri" w:hAnsi="Calibri" w:cs="Calibri"/>
                                <w:b/>
                                <w:bCs/>
                                <w:color w:val="FFFFFF"/>
                                <w:kern w:val="24"/>
                              </w:rPr>
                            </w:pPr>
                            <w:r w:rsidRPr="004F71DE">
                              <w:rPr>
                                <w:rFonts w:ascii="Calibri" w:eastAsia="Calibri" w:hAnsi="Calibri" w:cs="Calibri"/>
                                <w:b/>
                                <w:bCs/>
                                <w:color w:val="FFFFFF"/>
                                <w:kern w:val="24"/>
                              </w:rPr>
                              <w:t>Must have engaged with tier-2 weight loss intervention within the 2 years prior to referral to tier-3 but has not been able to achieve/maintain weight loss.</w:t>
                            </w:r>
                          </w:p>
                          <w:p w14:paraId="37BEBFF8" w14:textId="5438F796" w:rsidR="004F71DE" w:rsidRDefault="004F71DE" w:rsidP="004F71DE">
                            <w:pPr>
                              <w:pStyle w:val="ListParagraph"/>
                              <w:numPr>
                                <w:ilvl w:val="0"/>
                                <w:numId w:val="30"/>
                              </w:numPr>
                              <w:spacing w:after="120"/>
                              <w:rPr>
                                <w:rFonts w:ascii="Calibri" w:eastAsia="Calibri" w:hAnsi="Calibri" w:cs="Calibri"/>
                                <w:b/>
                                <w:bCs/>
                                <w:color w:val="FFFFFF"/>
                                <w:kern w:val="24"/>
                              </w:rPr>
                            </w:pPr>
                            <w:r>
                              <w:rPr>
                                <w:rFonts w:ascii="Calibri" w:eastAsia="Calibri" w:hAnsi="Calibri" w:cs="Calibri"/>
                                <w:b/>
                                <w:bCs/>
                                <w:color w:val="FFFFFF"/>
                                <w:kern w:val="24"/>
                              </w:rPr>
                              <w:t>Aged 18+</w:t>
                            </w:r>
                          </w:p>
                          <w:p w14:paraId="287F1447" w14:textId="22013ADA" w:rsidR="004F71DE" w:rsidRDefault="004F71DE" w:rsidP="004F71DE">
                            <w:pPr>
                              <w:pStyle w:val="ListParagraph"/>
                              <w:numPr>
                                <w:ilvl w:val="0"/>
                                <w:numId w:val="30"/>
                              </w:numPr>
                              <w:spacing w:after="120"/>
                              <w:rPr>
                                <w:rFonts w:ascii="Calibri" w:eastAsia="Calibri" w:hAnsi="Calibri" w:cs="Calibri"/>
                                <w:b/>
                                <w:bCs/>
                                <w:color w:val="FFFFFF"/>
                                <w:kern w:val="24"/>
                              </w:rPr>
                            </w:pPr>
                            <w:r>
                              <w:rPr>
                                <w:rFonts w:ascii="Calibri" w:eastAsia="Calibri" w:hAnsi="Calibri" w:cs="Calibri"/>
                                <w:b/>
                                <w:bCs/>
                                <w:color w:val="FFFFFF"/>
                                <w:kern w:val="24"/>
                              </w:rPr>
                              <w:t xml:space="preserve">BMI 30Kg/m2 if the patient has complex needs and has not responded to previous </w:t>
                            </w:r>
                            <w:r w:rsidR="00313C81">
                              <w:rPr>
                                <w:rFonts w:ascii="Calibri" w:eastAsia="Calibri" w:hAnsi="Calibri" w:cs="Calibri"/>
                                <w:b/>
                                <w:bCs/>
                                <w:color w:val="FFFFFF"/>
                                <w:kern w:val="24"/>
                              </w:rPr>
                              <w:t>tier</w:t>
                            </w:r>
                            <w:r>
                              <w:rPr>
                                <w:rFonts w:ascii="Calibri" w:eastAsia="Calibri" w:hAnsi="Calibri" w:cs="Calibri"/>
                                <w:b/>
                                <w:bCs/>
                                <w:color w:val="FFFFFF"/>
                                <w:kern w:val="24"/>
                              </w:rPr>
                              <w:t xml:space="preserve"> interventions or –</w:t>
                            </w:r>
                          </w:p>
                          <w:p w14:paraId="1F14658A" w14:textId="1C32508C" w:rsidR="004F71DE" w:rsidRDefault="004F71DE" w:rsidP="004F71DE">
                            <w:pPr>
                              <w:pStyle w:val="ListParagraph"/>
                              <w:numPr>
                                <w:ilvl w:val="0"/>
                                <w:numId w:val="30"/>
                              </w:numPr>
                              <w:spacing w:after="120"/>
                              <w:rPr>
                                <w:rFonts w:ascii="Calibri" w:eastAsia="Calibri" w:hAnsi="Calibri" w:cs="Calibri"/>
                                <w:b/>
                                <w:bCs/>
                                <w:color w:val="FFFFFF"/>
                                <w:kern w:val="24"/>
                              </w:rPr>
                            </w:pPr>
                            <w:r>
                              <w:rPr>
                                <w:rFonts w:ascii="Calibri" w:eastAsia="Calibri" w:hAnsi="Calibri" w:cs="Calibri"/>
                                <w:b/>
                                <w:bCs/>
                                <w:color w:val="FFFFFF"/>
                                <w:kern w:val="24"/>
                              </w:rPr>
                              <w:t>BMI 35kg / m2 with co-</w:t>
                            </w:r>
                            <w:r w:rsidR="00313C81">
                              <w:rPr>
                                <w:rFonts w:ascii="Calibri" w:eastAsia="Calibri" w:hAnsi="Calibri" w:cs="Calibri"/>
                                <w:b/>
                                <w:bCs/>
                                <w:color w:val="FFFFFF"/>
                                <w:kern w:val="24"/>
                              </w:rPr>
                              <w:t>morbidities</w:t>
                            </w:r>
                            <w:r>
                              <w:rPr>
                                <w:rFonts w:ascii="Calibri" w:eastAsia="Calibri" w:hAnsi="Calibri" w:cs="Calibri"/>
                                <w:b/>
                                <w:bCs/>
                                <w:color w:val="FFFFFF"/>
                                <w:kern w:val="24"/>
                              </w:rPr>
                              <w:t xml:space="preserve"> (e.g. type 2 diabetes) or</w:t>
                            </w:r>
                          </w:p>
                          <w:p w14:paraId="723090EA" w14:textId="645D6926" w:rsidR="004F71DE" w:rsidRDefault="004F71DE" w:rsidP="004F71DE">
                            <w:pPr>
                              <w:pStyle w:val="ListParagraph"/>
                              <w:numPr>
                                <w:ilvl w:val="0"/>
                                <w:numId w:val="30"/>
                              </w:numPr>
                              <w:spacing w:after="120"/>
                              <w:rPr>
                                <w:rFonts w:ascii="Calibri" w:eastAsia="Calibri" w:hAnsi="Calibri" w:cs="Calibri"/>
                                <w:b/>
                                <w:bCs/>
                                <w:color w:val="FFFFFF"/>
                                <w:kern w:val="24"/>
                              </w:rPr>
                            </w:pPr>
                            <w:r>
                              <w:rPr>
                                <w:rFonts w:ascii="Calibri" w:eastAsia="Calibri" w:hAnsi="Calibri" w:cs="Calibri"/>
                                <w:b/>
                                <w:bCs/>
                                <w:color w:val="FFFFFF"/>
                                <w:kern w:val="24"/>
                              </w:rPr>
                              <w:t>BMI 40kg /m2</w:t>
                            </w:r>
                          </w:p>
                          <w:p w14:paraId="6E97B68F" w14:textId="41A658FD" w:rsidR="004F71DE" w:rsidRPr="004F71DE" w:rsidRDefault="004F71DE" w:rsidP="004F71DE">
                            <w:pPr>
                              <w:spacing w:after="120"/>
                              <w:rPr>
                                <w:rFonts w:ascii="Calibri" w:eastAsia="Calibri" w:hAnsi="Calibri" w:cs="Calibri"/>
                                <w:b/>
                                <w:bCs/>
                                <w:color w:val="FFFFFF"/>
                                <w:kern w:val="24"/>
                              </w:rPr>
                            </w:pPr>
                            <w:r>
                              <w:rPr>
                                <w:rFonts w:ascii="Calibri" w:eastAsia="Calibri" w:hAnsi="Calibri" w:cs="Calibri"/>
                                <w:b/>
                                <w:bCs/>
                                <w:color w:val="FFFFFF"/>
                                <w:kern w:val="24"/>
                              </w:rPr>
                              <w:t>(Note: 2.5kg lower BMI figures for anyone from Asian community)</w:t>
                            </w:r>
                          </w:p>
                          <w:p w14:paraId="653AD51B" w14:textId="77777777" w:rsidR="004F71DE" w:rsidRDefault="004F71DE" w:rsidP="004F71DE">
                            <w:pPr>
                              <w:spacing w:after="120" w:line="256" w:lineRule="auto"/>
                              <w:rPr>
                                <w:rFonts w:ascii="Calibri" w:eastAsia="Calibri" w:hAnsi="Calibri" w:cs="Calibri"/>
                                <w:b/>
                                <w:bCs/>
                                <w:color w:val="FFFFFF"/>
                                <w:kern w:val="24"/>
                              </w:rPr>
                            </w:pPr>
                          </w:p>
                          <w:p w14:paraId="47673F23" w14:textId="77777777" w:rsidR="004F71DE" w:rsidRDefault="004F71DE" w:rsidP="004F71DE">
                            <w:pPr>
                              <w:spacing w:after="120" w:line="256" w:lineRule="auto"/>
                              <w:rPr>
                                <w:rFonts w:ascii="Calibri" w:eastAsia="Calibri" w:hAnsi="Calibri" w:cs="Calibri"/>
                                <w:b/>
                                <w:bCs/>
                                <w:color w:val="FFFFFF"/>
                                <w:kern w:val="24"/>
                              </w:rPr>
                            </w:pPr>
                          </w:p>
                          <w:p w14:paraId="5EEE08E4" w14:textId="77777777" w:rsidR="004F71DE" w:rsidRDefault="004F71DE" w:rsidP="004F71DE">
                            <w:pPr>
                              <w:spacing w:after="120" w:line="256" w:lineRule="auto"/>
                              <w:rPr>
                                <w:rFonts w:ascii="Calibri" w:eastAsia="Calibri" w:hAnsi="Calibri" w:cs="Calibri"/>
                                <w:b/>
                                <w:bCs/>
                                <w:color w:val="FFFFFF"/>
                                <w:kern w:val="24"/>
                              </w:rPr>
                            </w:pP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6673D98A" id="_x0000_s1027" style="position:absolute;margin-left:-.1pt;margin-top:7.1pt;width:488.5pt;height:152.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" fillcolor="#4472c4" strokecolor="#2f528f" strokeweight="1pt">
                <v:textbox>
                  <w:txbxContent>
                    <w:p w14:paraId="109DC561" w14:textId="77777777" w:rsidR="004F71DE" w:rsidRDefault="004F71DE" w:rsidP="004F71DE">
                      <w:pPr>
                        <w:spacing w:after="120" w:line="256" w:lineRule="auto"/>
                        <w:rPr>
                          <w:rFonts w:ascii="Calibri" w:eastAsia="Calibri" w:hAnsi="Calibri" w:cs="Calibri"/>
                          <w:b/>
                          <w:bCs/>
                          <w:color w:val="FFFFFF"/>
                          <w:kern w:val="24"/>
                        </w:rPr>
                      </w:pPr>
                      <w:r>
                        <w:rPr>
                          <w:rFonts w:ascii="Calibri" w:eastAsia="Calibri" w:hAnsi="Calibri" w:cs="Calibri"/>
                          <w:b/>
                          <w:bCs/>
                          <w:color w:val="FFFFFF"/>
                          <w:kern w:val="24"/>
                        </w:rPr>
                        <w:t>Eligibility Criteria</w:t>
                      </w:r>
                    </w:p>
                    <w:p w14:paraId="13C6A9A8" w14:textId="2078075A" w:rsidR="004F71DE" w:rsidRDefault="004F71DE" w:rsidP="004F71DE">
                      <w:pPr>
                        <w:pStyle w:val="ListParagraph"/>
                        <w:numPr>
                          <w:ilvl w:val="0"/>
                          <w:numId w:val="30"/>
                        </w:numPr>
                        <w:spacing w:after="120"/>
                        <w:rPr>
                          <w:rFonts w:ascii="Calibri" w:eastAsia="Calibri" w:hAnsi="Calibri" w:cs="Calibri"/>
                          <w:b/>
                          <w:bCs/>
                          <w:color w:val="FFFFFF"/>
                          <w:kern w:val="24"/>
                        </w:rPr>
                      </w:pPr>
                      <w:r w:rsidRPr="004F71DE">
                        <w:rPr>
                          <w:rFonts w:ascii="Calibri" w:eastAsia="Calibri" w:hAnsi="Calibri" w:cs="Calibri"/>
                          <w:b/>
                          <w:bCs/>
                          <w:color w:val="FFFFFF"/>
                          <w:kern w:val="24"/>
                        </w:rPr>
                        <w:t>Must have engaged with tier-2 weight loss intervention within the 2 years prior to referral to tier-3 but has not been able to achieve/maintain weight loss.</w:t>
                      </w:r>
                    </w:p>
                    <w:p w14:paraId="37BEBFF8" w14:textId="5438F796" w:rsidR="004F71DE" w:rsidRDefault="004F71DE" w:rsidP="004F71DE">
                      <w:pPr>
                        <w:pStyle w:val="ListParagraph"/>
                        <w:numPr>
                          <w:ilvl w:val="0"/>
                          <w:numId w:val="30"/>
                        </w:numPr>
                        <w:spacing w:after="120"/>
                        <w:rPr>
                          <w:rFonts w:ascii="Calibri" w:eastAsia="Calibri" w:hAnsi="Calibri" w:cs="Calibri"/>
                          <w:b/>
                          <w:bCs/>
                          <w:color w:val="FFFFFF"/>
                          <w:kern w:val="24"/>
                        </w:rPr>
                      </w:pPr>
                      <w:r>
                        <w:rPr>
                          <w:rFonts w:ascii="Calibri" w:eastAsia="Calibri" w:hAnsi="Calibri" w:cs="Calibri"/>
                          <w:b/>
                          <w:bCs/>
                          <w:color w:val="FFFFFF"/>
                          <w:kern w:val="24"/>
                        </w:rPr>
                        <w:t>Aged 18+</w:t>
                      </w:r>
                    </w:p>
                    <w:p w14:paraId="287F1447" w14:textId="22013ADA" w:rsidR="004F71DE" w:rsidRDefault="004F71DE" w:rsidP="004F71DE">
                      <w:pPr>
                        <w:pStyle w:val="ListParagraph"/>
                        <w:numPr>
                          <w:ilvl w:val="0"/>
                          <w:numId w:val="30"/>
                        </w:numPr>
                        <w:spacing w:after="120"/>
                        <w:rPr>
                          <w:rFonts w:ascii="Calibri" w:eastAsia="Calibri" w:hAnsi="Calibri" w:cs="Calibri"/>
                          <w:b/>
                          <w:bCs/>
                          <w:color w:val="FFFFFF"/>
                          <w:kern w:val="24"/>
                        </w:rPr>
                      </w:pPr>
                      <w:r>
                        <w:rPr>
                          <w:rFonts w:ascii="Calibri" w:eastAsia="Calibri" w:hAnsi="Calibri" w:cs="Calibri"/>
                          <w:b/>
                          <w:bCs/>
                          <w:color w:val="FFFFFF"/>
                          <w:kern w:val="24"/>
                        </w:rPr>
                        <w:t xml:space="preserve">BMI 30Kg/m2 if the patient has complex needs and has not responded to previous </w:t>
                      </w:r>
                      <w:r w:rsidR="00313C81">
                        <w:rPr>
                          <w:rFonts w:ascii="Calibri" w:eastAsia="Calibri" w:hAnsi="Calibri" w:cs="Calibri"/>
                          <w:b/>
                          <w:bCs/>
                          <w:color w:val="FFFFFF"/>
                          <w:kern w:val="24"/>
                        </w:rPr>
                        <w:t>tier</w:t>
                      </w:r>
                      <w:r>
                        <w:rPr>
                          <w:rFonts w:ascii="Calibri" w:eastAsia="Calibri" w:hAnsi="Calibri" w:cs="Calibri"/>
                          <w:b/>
                          <w:bCs/>
                          <w:color w:val="FFFFFF"/>
                          <w:kern w:val="24"/>
                        </w:rPr>
                        <w:t xml:space="preserve"> interventions or –</w:t>
                      </w:r>
                    </w:p>
                    <w:p w14:paraId="1F14658A" w14:textId="1C32508C" w:rsidR="004F71DE" w:rsidRDefault="004F71DE" w:rsidP="004F71DE">
                      <w:pPr>
                        <w:pStyle w:val="ListParagraph"/>
                        <w:numPr>
                          <w:ilvl w:val="0"/>
                          <w:numId w:val="30"/>
                        </w:numPr>
                        <w:spacing w:after="120"/>
                        <w:rPr>
                          <w:rFonts w:ascii="Calibri" w:eastAsia="Calibri" w:hAnsi="Calibri" w:cs="Calibri"/>
                          <w:b/>
                          <w:bCs/>
                          <w:color w:val="FFFFFF"/>
                          <w:kern w:val="24"/>
                        </w:rPr>
                      </w:pPr>
                      <w:r>
                        <w:rPr>
                          <w:rFonts w:ascii="Calibri" w:eastAsia="Calibri" w:hAnsi="Calibri" w:cs="Calibri"/>
                          <w:b/>
                          <w:bCs/>
                          <w:color w:val="FFFFFF"/>
                          <w:kern w:val="24"/>
                        </w:rPr>
                        <w:t>BMI 35kg / m2 with co-</w:t>
                      </w:r>
                      <w:r w:rsidR="00313C81">
                        <w:rPr>
                          <w:rFonts w:ascii="Calibri" w:eastAsia="Calibri" w:hAnsi="Calibri" w:cs="Calibri"/>
                          <w:b/>
                          <w:bCs/>
                          <w:color w:val="FFFFFF"/>
                          <w:kern w:val="24"/>
                        </w:rPr>
                        <w:t>morbidities</w:t>
                      </w:r>
                      <w:r>
                        <w:rPr>
                          <w:rFonts w:ascii="Calibri" w:eastAsia="Calibri" w:hAnsi="Calibri" w:cs="Calibri"/>
                          <w:b/>
                          <w:bCs/>
                          <w:color w:val="FFFFFF"/>
                          <w:kern w:val="24"/>
                        </w:rPr>
                        <w:t xml:space="preserve"> (e.g. type 2 diabetes) or</w:t>
                      </w:r>
                    </w:p>
                    <w:p w14:paraId="723090EA" w14:textId="645D6926" w:rsidR="004F71DE" w:rsidRDefault="004F71DE" w:rsidP="004F71DE">
                      <w:pPr>
                        <w:pStyle w:val="ListParagraph"/>
                        <w:numPr>
                          <w:ilvl w:val="0"/>
                          <w:numId w:val="30"/>
                        </w:numPr>
                        <w:spacing w:after="120"/>
                        <w:rPr>
                          <w:rFonts w:ascii="Calibri" w:eastAsia="Calibri" w:hAnsi="Calibri" w:cs="Calibri"/>
                          <w:b/>
                          <w:bCs/>
                          <w:color w:val="FFFFFF"/>
                          <w:kern w:val="24"/>
                        </w:rPr>
                      </w:pPr>
                      <w:r>
                        <w:rPr>
                          <w:rFonts w:ascii="Calibri" w:eastAsia="Calibri" w:hAnsi="Calibri" w:cs="Calibri"/>
                          <w:b/>
                          <w:bCs/>
                          <w:color w:val="FFFFFF"/>
                          <w:kern w:val="24"/>
                        </w:rPr>
                        <w:t>BMI 40kg /m2</w:t>
                      </w:r>
                    </w:p>
                    <w:p w14:paraId="6E97B68F" w14:textId="41A658FD" w:rsidR="004F71DE" w:rsidRPr="004F71DE" w:rsidRDefault="004F71DE" w:rsidP="004F71DE">
                      <w:pPr>
                        <w:spacing w:after="120"/>
                        <w:rPr>
                          <w:rFonts w:ascii="Calibri" w:eastAsia="Calibri" w:hAnsi="Calibri" w:cs="Calibri"/>
                          <w:b/>
                          <w:bCs/>
                          <w:color w:val="FFFFFF"/>
                          <w:kern w:val="24"/>
                        </w:rPr>
                      </w:pPr>
                      <w:r>
                        <w:rPr>
                          <w:rFonts w:ascii="Calibri" w:eastAsia="Calibri" w:hAnsi="Calibri" w:cs="Calibri"/>
                          <w:b/>
                          <w:bCs/>
                          <w:color w:val="FFFFFF"/>
                          <w:kern w:val="24"/>
                        </w:rPr>
                        <w:t>(Note: 2.5kg lower BMI figures for anyone from Asian community)</w:t>
                      </w:r>
                    </w:p>
                    <w:p w14:paraId="653AD51B" w14:textId="77777777" w:rsidR="004F71DE" w:rsidRDefault="004F71DE" w:rsidP="004F71DE">
                      <w:pPr>
                        <w:spacing w:after="120" w:line="256" w:lineRule="auto"/>
                        <w:rPr>
                          <w:rFonts w:ascii="Calibri" w:eastAsia="Calibri" w:hAnsi="Calibri" w:cs="Calibri"/>
                          <w:b/>
                          <w:bCs/>
                          <w:color w:val="FFFFFF"/>
                          <w:kern w:val="24"/>
                        </w:rPr>
                      </w:pPr>
                    </w:p>
                    <w:p w14:paraId="47673F23" w14:textId="77777777" w:rsidR="004F71DE" w:rsidRDefault="004F71DE" w:rsidP="004F71DE">
                      <w:pPr>
                        <w:spacing w:after="120" w:line="256" w:lineRule="auto"/>
                        <w:rPr>
                          <w:rFonts w:ascii="Calibri" w:eastAsia="Calibri" w:hAnsi="Calibri" w:cs="Calibri"/>
                          <w:b/>
                          <w:bCs/>
                          <w:color w:val="FFFFFF"/>
                          <w:kern w:val="24"/>
                        </w:rPr>
                      </w:pPr>
                    </w:p>
                    <w:p w14:paraId="5EEE08E4" w14:textId="77777777" w:rsidR="004F71DE" w:rsidRDefault="004F71DE" w:rsidP="004F71DE">
                      <w:pPr>
                        <w:spacing w:after="120" w:line="256" w:lineRule="auto"/>
                        <w:rPr>
                          <w:rFonts w:ascii="Calibri" w:eastAsia="Calibri" w:hAnsi="Calibri" w:cs="Calibri"/>
                          <w:b/>
                          <w:bCs/>
                          <w:color w:val="FFFFFF"/>
                          <w:kern w:val="24"/>
                        </w:rPr>
                      </w:pPr>
                    </w:p>
                  </w:txbxContent>
                </v:textbox>
              </v:rect>
            </w:pict>
          </mc:Fallback>
        </mc:AlternateContent>
      </w:r>
    </w:p>
    <w:p w14:paraId="32B1F173" w14:textId="761989CE" w:rsidR="00E24B26" w:rsidRDefault="00E24B26" w:rsidP="00E24B26">
      <w:pPr>
        <w:spacing w:line="254" w:lineRule="auto"/>
        <w:rPr>
          <w:rFonts w:ascii="Calibri" w:eastAsia="Times New Roman" w:hAnsi="Calibri" w:cs="Calibri"/>
          <w:b/>
          <w:bCs/>
          <w:spacing w:val="-20"/>
          <w:lang w:eastAsia="en-GB"/>
        </w:rPr>
      </w:pPr>
    </w:p>
    <w:p w14:paraId="1A674999" w14:textId="02B592E2" w:rsidR="00E24B26" w:rsidRPr="00E24B26" w:rsidRDefault="00E24B26" w:rsidP="00351B52">
      <w:pPr>
        <w:rPr>
          <w:rFonts w:cstheme="minorHAnsi"/>
        </w:rPr>
      </w:pPr>
    </w:p>
    <w:p w14:paraId="15FF1762" w14:textId="15CC2084" w:rsidR="00E24B26" w:rsidRDefault="00E24B26" w:rsidP="00351B52">
      <w:pPr>
        <w:rPr>
          <w:rFonts w:ascii="Roboto Slab Medium" w:hAnsi="Roboto Slab Medium"/>
          <w:color w:val="330072"/>
          <w:sz w:val="28"/>
          <w:szCs w:val="28"/>
        </w:rPr>
      </w:pPr>
    </w:p>
    <w:p w14:paraId="13CCACB6" w14:textId="7A162AE7" w:rsidR="004F71DE" w:rsidRDefault="004F71DE" w:rsidP="00351B52">
      <w:pPr>
        <w:rPr>
          <w:rFonts w:ascii="Roboto Slab Medium" w:hAnsi="Roboto Slab Medium"/>
          <w:color w:val="330072"/>
          <w:sz w:val="28"/>
          <w:szCs w:val="28"/>
        </w:rPr>
      </w:pPr>
    </w:p>
    <w:p w14:paraId="3EBCD5C9" w14:textId="4B8812BD" w:rsidR="004F71DE" w:rsidRPr="009F09E0" w:rsidRDefault="004F71DE" w:rsidP="00351B52">
      <w:pPr>
        <w:rPr>
          <w:rFonts w:cstheme="minorHAnsi"/>
          <w:color w:val="330072"/>
        </w:rPr>
      </w:pPr>
    </w:p>
    <w:p w14:paraId="1FE7A2B1" w14:textId="77777777" w:rsidR="0037205C" w:rsidRDefault="0037205C" w:rsidP="009F09E0">
      <w:pPr>
        <w:spacing w:after="0" w:line="240" w:lineRule="auto"/>
        <w:rPr>
          <w:rFonts w:eastAsia="+mn-ea" w:cstheme="minorHAnsi"/>
          <w:color w:val="000000"/>
          <w:kern w:val="24"/>
          <w:lang w:val="en-US" w:eastAsia="en-GB"/>
        </w:rPr>
      </w:pPr>
    </w:p>
    <w:p w14:paraId="340FB24F" w14:textId="77777777" w:rsidR="009A2DA9" w:rsidRDefault="009A2DA9" w:rsidP="009F09E0">
      <w:pPr>
        <w:spacing w:after="0" w:line="240" w:lineRule="auto"/>
        <w:rPr>
          <w:rFonts w:eastAsia="+mn-ea" w:cstheme="minorHAnsi"/>
          <w:color w:val="000000"/>
          <w:kern w:val="24"/>
          <w:lang w:val="en-US" w:eastAsia="en-GB"/>
        </w:rPr>
      </w:pPr>
    </w:p>
    <w:p w14:paraId="601BE724" w14:textId="77777777" w:rsidR="009A2DA9" w:rsidRDefault="009A2DA9" w:rsidP="009F09E0">
      <w:pPr>
        <w:spacing w:after="0" w:line="240" w:lineRule="auto"/>
        <w:rPr>
          <w:rFonts w:eastAsia="+mn-ea" w:cstheme="minorHAnsi"/>
          <w:color w:val="000000"/>
          <w:kern w:val="24"/>
          <w:lang w:val="en-US" w:eastAsia="en-GB"/>
        </w:rPr>
      </w:pPr>
    </w:p>
    <w:p w14:paraId="6BA88D98" w14:textId="297F4545" w:rsidR="009F09E0" w:rsidRPr="009F09E0" w:rsidRDefault="009F09E0" w:rsidP="009F09E0">
      <w:pPr>
        <w:spacing w:after="0" w:line="240" w:lineRule="auto"/>
        <w:rPr>
          <w:rFonts w:eastAsia="Times New Roman" w:cstheme="minorHAnsi"/>
          <w:lang w:eastAsia="en-GB"/>
        </w:rPr>
      </w:pPr>
      <w:r w:rsidRPr="009F09E0">
        <w:rPr>
          <w:rFonts w:eastAsia="+mn-ea" w:cstheme="minorHAnsi"/>
          <w:color w:val="000000"/>
          <w:kern w:val="24"/>
          <w:lang w:val="en-US" w:eastAsia="en-GB"/>
        </w:rPr>
        <w:t>Additionally, patients must not have:</w:t>
      </w:r>
    </w:p>
    <w:p w14:paraId="3C4CF51C" w14:textId="77777777" w:rsidR="009F09E0" w:rsidRPr="009F09E0" w:rsidRDefault="009F09E0" w:rsidP="009F09E0">
      <w:pPr>
        <w:numPr>
          <w:ilvl w:val="0"/>
          <w:numId w:val="31"/>
        </w:numPr>
        <w:spacing w:after="0" w:line="240" w:lineRule="auto"/>
        <w:ind w:left="1166"/>
        <w:contextualSpacing/>
        <w:rPr>
          <w:rFonts w:eastAsia="Times New Roman" w:cstheme="minorHAnsi"/>
          <w:lang w:eastAsia="en-GB"/>
        </w:rPr>
      </w:pPr>
      <w:r w:rsidRPr="009F09E0">
        <w:rPr>
          <w:rFonts w:eastAsia="+mn-ea" w:cstheme="minorHAnsi"/>
          <w:color w:val="000000"/>
          <w:kern w:val="24"/>
          <w:lang w:val="en-US" w:eastAsia="en-GB"/>
        </w:rPr>
        <w:t xml:space="preserve">Active binge eating disorder or bulimia nervosa </w:t>
      </w:r>
    </w:p>
    <w:p w14:paraId="6F63F46F" w14:textId="77777777" w:rsidR="009F09E0" w:rsidRPr="009F09E0" w:rsidRDefault="009F09E0" w:rsidP="009F09E0">
      <w:pPr>
        <w:numPr>
          <w:ilvl w:val="0"/>
          <w:numId w:val="31"/>
        </w:numPr>
        <w:spacing w:after="0" w:line="240" w:lineRule="auto"/>
        <w:ind w:left="1166"/>
        <w:contextualSpacing/>
        <w:rPr>
          <w:rFonts w:eastAsia="Times New Roman" w:cstheme="minorHAnsi"/>
          <w:lang w:eastAsia="en-GB"/>
        </w:rPr>
      </w:pPr>
      <w:r w:rsidRPr="009F09E0">
        <w:rPr>
          <w:rFonts w:eastAsia="+mn-ea" w:cstheme="minorHAnsi"/>
          <w:color w:val="000000"/>
          <w:kern w:val="24"/>
          <w:lang w:val="en-US" w:eastAsia="en-GB"/>
        </w:rPr>
        <w:t xml:space="preserve">Active psychosis or a significant mental health disorder that would prevent engagement with the service </w:t>
      </w:r>
    </w:p>
    <w:p w14:paraId="68A5282E" w14:textId="77777777" w:rsidR="009F09E0" w:rsidRPr="009F09E0" w:rsidRDefault="009F09E0" w:rsidP="009F09E0">
      <w:pPr>
        <w:numPr>
          <w:ilvl w:val="0"/>
          <w:numId w:val="31"/>
        </w:numPr>
        <w:spacing w:after="0" w:line="240" w:lineRule="auto"/>
        <w:ind w:left="1166"/>
        <w:contextualSpacing/>
        <w:rPr>
          <w:rFonts w:eastAsia="Times New Roman" w:cstheme="minorHAnsi"/>
          <w:lang w:eastAsia="en-GB"/>
        </w:rPr>
      </w:pPr>
      <w:r w:rsidRPr="009F09E0">
        <w:rPr>
          <w:rFonts w:eastAsia="+mn-ea" w:cstheme="minorHAnsi"/>
          <w:color w:val="000000"/>
          <w:kern w:val="24"/>
          <w:lang w:val="en-US" w:eastAsia="en-GB"/>
        </w:rPr>
        <w:t>Active Substance Abuse Disorder (SUD) including Alcohol</w:t>
      </w:r>
    </w:p>
    <w:p w14:paraId="23034F3E" w14:textId="77777777" w:rsidR="009F09E0" w:rsidRPr="009F09E0" w:rsidRDefault="009F09E0" w:rsidP="009F09E0">
      <w:pPr>
        <w:numPr>
          <w:ilvl w:val="0"/>
          <w:numId w:val="31"/>
        </w:numPr>
        <w:spacing w:after="0" w:line="240" w:lineRule="auto"/>
        <w:ind w:left="1166"/>
        <w:contextualSpacing/>
        <w:rPr>
          <w:rFonts w:eastAsia="Times New Roman" w:cstheme="minorHAnsi"/>
          <w:lang w:eastAsia="en-GB"/>
        </w:rPr>
      </w:pPr>
      <w:r w:rsidRPr="009F09E0">
        <w:rPr>
          <w:rFonts w:eastAsia="+mn-ea" w:cstheme="minorHAnsi"/>
          <w:color w:val="000000"/>
          <w:kern w:val="24"/>
          <w:lang w:val="en-US" w:eastAsia="en-GB"/>
        </w:rPr>
        <w:t>Not previously had Bariatric Surgery</w:t>
      </w:r>
    </w:p>
    <w:p w14:paraId="55D4FE29" w14:textId="77777777" w:rsidR="0047105D" w:rsidRDefault="0047105D" w:rsidP="0047105D">
      <w:pPr>
        <w:rPr>
          <w:rFonts w:ascii="Roboto Slab Medium" w:hAnsi="Roboto Slab Medium"/>
          <w:color w:val="330072"/>
          <w:sz w:val="24"/>
        </w:rPr>
      </w:pPr>
    </w:p>
    <w:p w14:paraId="4493030F" w14:textId="72695231" w:rsidR="0047105D" w:rsidRPr="00116500" w:rsidRDefault="0047105D" w:rsidP="0047105D">
      <w:pPr>
        <w:rPr>
          <w:rFonts w:ascii="Roboto Slab Medium" w:hAnsi="Roboto Slab Medium"/>
          <w:color w:val="330072"/>
          <w:sz w:val="24"/>
        </w:rPr>
      </w:pPr>
      <w:bookmarkStart w:id="7" w:name="_Hlk88222720"/>
      <w:r w:rsidRPr="00116500">
        <w:rPr>
          <w:rFonts w:ascii="Roboto Slab Medium" w:hAnsi="Roboto Slab Medium"/>
          <w:color w:val="330072"/>
          <w:sz w:val="24"/>
        </w:rPr>
        <w:t xml:space="preserve">Tier </w:t>
      </w:r>
      <w:r>
        <w:rPr>
          <w:rFonts w:ascii="Roboto Slab Medium" w:hAnsi="Roboto Slab Medium"/>
          <w:color w:val="330072"/>
          <w:sz w:val="24"/>
        </w:rPr>
        <w:t>4 Specialist W</w:t>
      </w:r>
      <w:r w:rsidRPr="00116500">
        <w:rPr>
          <w:rFonts w:ascii="Roboto Slab Medium" w:hAnsi="Roboto Slab Medium"/>
          <w:color w:val="330072"/>
          <w:sz w:val="24"/>
        </w:rPr>
        <w:t>eight Management</w:t>
      </w:r>
      <w:r>
        <w:rPr>
          <w:rFonts w:ascii="Roboto Slab Medium" w:hAnsi="Roboto Slab Medium"/>
          <w:color w:val="330072"/>
          <w:sz w:val="24"/>
        </w:rPr>
        <w:t xml:space="preserve"> Service</w:t>
      </w:r>
      <w:r w:rsidR="0076492D">
        <w:rPr>
          <w:rFonts w:ascii="Roboto Slab Medium" w:hAnsi="Roboto Slab Medium"/>
          <w:color w:val="330072"/>
          <w:sz w:val="24"/>
        </w:rPr>
        <w:t xml:space="preserve"> – ** after Tier 3 completed **</w:t>
      </w:r>
    </w:p>
    <w:bookmarkEnd w:id="7"/>
    <w:p w14:paraId="50EB1661" w14:textId="021FEC00" w:rsidR="00793A17" w:rsidRPr="00793A17" w:rsidRDefault="00793A17" w:rsidP="00793A17">
      <w:pPr>
        <w:spacing w:after="0"/>
        <w:rPr>
          <w:rFonts w:ascii="Roboto Slab Medium" w:hAnsi="Roboto Slab Medium"/>
          <w:color w:val="330072"/>
          <w:sz w:val="30"/>
          <w:szCs w:val="32"/>
        </w:rPr>
      </w:pPr>
      <w:r w:rsidRPr="00793A17">
        <w:rPr>
          <w:rFonts w:eastAsiaTheme="minorEastAsia" w:hAnsi="Calibri"/>
          <w:color w:val="000000" w:themeColor="dark1"/>
          <w:kern w:val="24"/>
          <w:lang w:eastAsia="en-GB"/>
        </w:rPr>
        <w:t>Patients can only be referred onto Bariatric services once Tier 3 Obesity intervention has been completed</w:t>
      </w:r>
    </w:p>
    <w:p w14:paraId="5FBDC5D5" w14:textId="77777777" w:rsidR="00600D8B" w:rsidRDefault="00600D8B" w:rsidP="00600D8B">
      <w:pPr>
        <w:rPr>
          <w:rFonts w:ascii="Roboto Slab Medium" w:hAnsi="Roboto Slab Medium"/>
          <w:color w:val="330072"/>
          <w:sz w:val="24"/>
        </w:rPr>
      </w:pPr>
    </w:p>
    <w:p w14:paraId="491F0158" w14:textId="17A9326D" w:rsidR="00600D8B" w:rsidRPr="00116500" w:rsidRDefault="00600D8B" w:rsidP="00600D8B">
      <w:pPr>
        <w:rPr>
          <w:rFonts w:ascii="Roboto Slab Medium" w:hAnsi="Roboto Slab Medium"/>
          <w:color w:val="330072"/>
          <w:sz w:val="24"/>
        </w:rPr>
      </w:pPr>
      <w:bookmarkStart w:id="8" w:name="DiabetesHeatlhTrainer"/>
      <w:r>
        <w:rPr>
          <w:rFonts w:ascii="Roboto Slab Medium" w:hAnsi="Roboto Slab Medium"/>
          <w:color w:val="330072"/>
          <w:sz w:val="24"/>
        </w:rPr>
        <w:t>Diabetes Health Trainer Service available to Early Adopter Sites</w:t>
      </w:r>
    </w:p>
    <w:bookmarkEnd w:id="8"/>
    <w:p w14:paraId="31E0F2ED" w14:textId="462115C5" w:rsidR="00C132F1" w:rsidRPr="00314770" w:rsidRDefault="00C132F1" w:rsidP="00C132F1">
      <w:pPr>
        <w:shd w:val="clear" w:color="auto" w:fill="FFFFFF"/>
        <w:spacing w:after="100" w:afterAutospacing="1"/>
        <w:rPr>
          <w:color w:val="343A40"/>
          <w:lang w:eastAsia="en-GB"/>
        </w:rPr>
      </w:pPr>
      <w:r w:rsidRPr="00314770">
        <w:rPr>
          <w:color w:val="343A40"/>
          <w:lang w:eastAsia="en-GB"/>
        </w:rPr>
        <w:t>This is a pilot programme and, at this stage, patients registered with the 5 early adopter GP practice sites across Cambridgeshire &amp; Peterborough can join the Diabetes Health Trainer service.</w:t>
      </w:r>
    </w:p>
    <w:p w14:paraId="1DD4453E" w14:textId="77777777" w:rsidR="00C132F1" w:rsidRPr="00314770" w:rsidRDefault="00C132F1" w:rsidP="00C132F1">
      <w:pPr>
        <w:shd w:val="clear" w:color="auto" w:fill="FFFFFF"/>
        <w:spacing w:after="100" w:afterAutospacing="1"/>
        <w:rPr>
          <w:color w:val="343A40"/>
          <w:lang w:eastAsia="en-GB"/>
        </w:rPr>
      </w:pPr>
      <w:r w:rsidRPr="00314770">
        <w:rPr>
          <w:color w:val="343A40"/>
          <w:lang w:eastAsia="en-GB"/>
        </w:rPr>
        <w:t>These are:</w:t>
      </w:r>
    </w:p>
    <w:p w14:paraId="73711883" w14:textId="77777777" w:rsidR="00C132F1" w:rsidRPr="00314770" w:rsidRDefault="00C132F1" w:rsidP="00C132F1">
      <w:pPr>
        <w:numPr>
          <w:ilvl w:val="0"/>
          <w:numId w:val="32"/>
        </w:numPr>
        <w:shd w:val="clear" w:color="auto" w:fill="FFFFFF"/>
        <w:spacing w:before="100" w:beforeAutospacing="1" w:after="100" w:afterAutospacing="1" w:line="240" w:lineRule="auto"/>
        <w:rPr>
          <w:rFonts w:eastAsia="Times New Roman"/>
          <w:color w:val="343A40"/>
          <w:lang w:eastAsia="en-GB"/>
        </w:rPr>
      </w:pPr>
      <w:r w:rsidRPr="00314770">
        <w:rPr>
          <w:rFonts w:eastAsia="Times New Roman"/>
          <w:color w:val="343A40"/>
          <w:lang w:eastAsia="en-GB"/>
        </w:rPr>
        <w:t>Boroughbury Medical Centre &amp; Paston</w:t>
      </w:r>
    </w:p>
    <w:p w14:paraId="54C6543F" w14:textId="77777777" w:rsidR="00C132F1" w:rsidRPr="00314770" w:rsidRDefault="00C132F1" w:rsidP="00C132F1">
      <w:pPr>
        <w:numPr>
          <w:ilvl w:val="0"/>
          <w:numId w:val="32"/>
        </w:numPr>
        <w:shd w:val="clear" w:color="auto" w:fill="FFFFFF"/>
        <w:spacing w:before="100" w:beforeAutospacing="1" w:after="100" w:afterAutospacing="1" w:line="240" w:lineRule="auto"/>
        <w:rPr>
          <w:rFonts w:eastAsia="Times New Roman"/>
          <w:color w:val="343A40"/>
          <w:lang w:eastAsia="en-GB"/>
        </w:rPr>
      </w:pPr>
      <w:r w:rsidRPr="00314770">
        <w:rPr>
          <w:rFonts w:eastAsia="Times New Roman"/>
          <w:color w:val="343A40"/>
          <w:lang w:eastAsia="en-GB"/>
        </w:rPr>
        <w:t>Cathedral Medical Centre (Ely), St George’s Medical Centre &amp; St Mary’s Surgery</w:t>
      </w:r>
    </w:p>
    <w:p w14:paraId="579ADC10" w14:textId="77777777" w:rsidR="00C132F1" w:rsidRPr="00314770" w:rsidRDefault="00C132F1" w:rsidP="00C132F1">
      <w:pPr>
        <w:numPr>
          <w:ilvl w:val="0"/>
          <w:numId w:val="32"/>
        </w:numPr>
        <w:shd w:val="clear" w:color="auto" w:fill="FFFFFF"/>
        <w:spacing w:before="100" w:beforeAutospacing="1" w:after="100" w:afterAutospacing="1" w:line="240" w:lineRule="auto"/>
        <w:rPr>
          <w:rFonts w:eastAsia="Times New Roman"/>
          <w:color w:val="343A40"/>
          <w:lang w:eastAsia="en-GB"/>
        </w:rPr>
      </w:pPr>
      <w:r w:rsidRPr="00314770">
        <w:rPr>
          <w:rFonts w:eastAsia="Times New Roman"/>
          <w:color w:val="343A40"/>
          <w:lang w:eastAsia="en-GB"/>
        </w:rPr>
        <w:t>Staploe Medical Centre, Burwell Surgery &amp; Haddenham Surgery</w:t>
      </w:r>
    </w:p>
    <w:p w14:paraId="6AF93038" w14:textId="77777777" w:rsidR="00C132F1" w:rsidRPr="00314770" w:rsidRDefault="00C132F1" w:rsidP="00C132F1">
      <w:pPr>
        <w:numPr>
          <w:ilvl w:val="0"/>
          <w:numId w:val="32"/>
        </w:numPr>
        <w:shd w:val="clear" w:color="auto" w:fill="FFFFFF"/>
        <w:spacing w:before="100" w:beforeAutospacing="1" w:after="100" w:afterAutospacing="1" w:line="240" w:lineRule="auto"/>
        <w:rPr>
          <w:rFonts w:eastAsia="Times New Roman"/>
          <w:color w:val="343A40"/>
          <w:lang w:eastAsia="en-GB"/>
        </w:rPr>
      </w:pPr>
      <w:r w:rsidRPr="00314770">
        <w:rPr>
          <w:rFonts w:eastAsia="Times New Roman"/>
          <w:color w:val="343A40"/>
          <w:lang w:eastAsia="en-GB"/>
        </w:rPr>
        <w:t>Hampton Health &amp; Octagon Medical Practice</w:t>
      </w:r>
    </w:p>
    <w:p w14:paraId="74BBCF73" w14:textId="193070BA" w:rsidR="00C132F1" w:rsidRPr="00314770" w:rsidRDefault="00C132F1" w:rsidP="00C132F1">
      <w:pPr>
        <w:numPr>
          <w:ilvl w:val="0"/>
          <w:numId w:val="32"/>
        </w:numPr>
        <w:shd w:val="clear" w:color="auto" w:fill="FFFFFF"/>
        <w:spacing w:before="100" w:beforeAutospacing="1" w:after="100" w:afterAutospacing="1" w:line="240" w:lineRule="auto"/>
        <w:rPr>
          <w:rFonts w:eastAsia="Times New Roman"/>
          <w:color w:val="343A40"/>
          <w:lang w:eastAsia="en-GB"/>
        </w:rPr>
      </w:pPr>
      <w:r w:rsidRPr="00314770">
        <w:rPr>
          <w:rFonts w:eastAsia="Times New Roman"/>
          <w:color w:val="343A40"/>
          <w:lang w:eastAsia="en-GB"/>
        </w:rPr>
        <w:t>Clarkson Surgery, North Brink Practice, Parson Drove Surgery &amp; Trinity Surgery</w:t>
      </w:r>
    </w:p>
    <w:p w14:paraId="48167F6E" w14:textId="72613CC0" w:rsidR="00C132F1" w:rsidRDefault="00DE2E3F" w:rsidP="00600D8B">
      <w:pPr>
        <w:shd w:val="clear" w:color="auto" w:fill="FFFFFF"/>
        <w:spacing w:after="100" w:afterAutospacing="1"/>
        <w:rPr>
          <w:rFonts w:ascii="Roboto Slab Medium" w:hAnsi="Roboto Slab Medium"/>
          <w:color w:val="330072"/>
          <w:sz w:val="28"/>
          <w:szCs w:val="28"/>
        </w:rPr>
      </w:pPr>
      <w:r>
        <w:rPr>
          <w:noProof/>
          <w:color w:val="343A40"/>
        </w:rPr>
        <w:object w:dxaOrig="1440" w:dyaOrig="1440" w14:anchorId="36909228">
          <v:shape id="_x0000_s1043" type="#_x0000_t75" style="position:absolute;margin-left:2.9pt;margin-top:24.45pt;width:75.75pt;height:49.5pt;z-index:251658254">
            <v:imagedata r:id="rId33" o:title=""/>
          </v:shape>
          <o:OLEObject Type="Embed" ProgID="Acrobat.Document.DC" ShapeID="_x0000_s1043" DrawAspect="Icon" ObjectID="_1710745426" r:id="rId34"/>
        </w:object>
      </w:r>
      <w:r w:rsidR="00C132F1">
        <w:rPr>
          <w:color w:val="343A40"/>
          <w:lang w:eastAsia="en-GB"/>
        </w:rPr>
        <w:t>If relevant to your practice above – please read here</w:t>
      </w:r>
      <w:bookmarkStart w:id="9" w:name="_Hlk89356806"/>
      <w:r w:rsidR="00600D8B">
        <w:rPr>
          <w:color w:val="343A40"/>
          <w:lang w:eastAsia="en-GB"/>
        </w:rPr>
        <w:t>:</w:t>
      </w:r>
    </w:p>
    <w:p w14:paraId="22236A1E" w14:textId="19997324" w:rsidR="00C132F1" w:rsidRDefault="00C132F1" w:rsidP="00C132F1">
      <w:pPr>
        <w:rPr>
          <w:rFonts w:ascii="Roboto Slab Medium" w:hAnsi="Roboto Slab Medium"/>
          <w:color w:val="330072"/>
          <w:sz w:val="28"/>
          <w:szCs w:val="28"/>
        </w:rPr>
      </w:pPr>
    </w:p>
    <w:bookmarkEnd w:id="9"/>
    <w:p w14:paraId="10842FDC" w14:textId="77777777" w:rsidR="003C2FA2" w:rsidRDefault="003C2FA2" w:rsidP="00351B52">
      <w:pPr>
        <w:rPr>
          <w:rFonts w:ascii="Roboto Slab Medium" w:hAnsi="Roboto Slab Medium"/>
          <w:color w:val="330072"/>
          <w:sz w:val="28"/>
          <w:szCs w:val="28"/>
        </w:rPr>
      </w:pPr>
    </w:p>
    <w:bookmarkStart w:id="10" w:name="PsychologicalWellbeingService"/>
    <w:p w14:paraId="4757E33E" w14:textId="75234A61" w:rsidR="004F71DE" w:rsidRPr="00920E25" w:rsidRDefault="0037205C" w:rsidP="00351B52">
      <w:pPr>
        <w:rPr>
          <w:rFonts w:ascii="Roboto Slab Medium" w:hAnsi="Roboto Slab Medium"/>
          <w:b/>
          <w:bCs/>
          <w:color w:val="330072"/>
          <w:sz w:val="28"/>
          <w:szCs w:val="28"/>
        </w:rPr>
      </w:pPr>
      <w:r w:rsidRPr="00920E25">
        <w:rPr>
          <w:rFonts w:cstheme="minorHAnsi"/>
          <w:b/>
          <w:bCs/>
          <w:noProof/>
          <w:color w:val="330072"/>
          <w:sz w:val="24"/>
          <w:szCs w:val="24"/>
          <w:lang w:eastAsia="en-GB"/>
        </w:rPr>
        <w:lastRenderedPageBreak/>
        <mc:AlternateContent>
          <mc:Choice Requires="wps">
            <w:drawing>
              <wp:anchor distT="0" distB="0" distL="114300" distR="114300" simplePos="0" relativeHeight="251658252" behindDoc="0" locked="0" layoutInCell="1" allowOverlap="1" wp14:anchorId="738BD4C1" wp14:editId="73DBF6AF">
                <wp:simplePos x="0" y="0"/>
                <wp:positionH relativeFrom="margin">
                  <wp:posOffset>0</wp:posOffset>
                </wp:positionH>
                <wp:positionV relativeFrom="paragraph">
                  <wp:posOffset>348615</wp:posOffset>
                </wp:positionV>
                <wp:extent cx="5583600" cy="18000"/>
                <wp:effectExtent l="0" t="0" r="36195" b="20320"/>
                <wp:wrapSquare wrapText="bothSides"/>
                <wp:docPr id="16" name="Straight Connector 16"/>
                <wp:cNvGraphicFramePr/>
                <a:graphic xmlns:a="http://schemas.openxmlformats.org/drawingml/2006/main">
                  <a:graphicData uri="http://schemas.microsoft.com/office/word/2010/wordprocessingShape">
                    <wps:wsp>
                      <wps:cNvCnPr/>
                      <wps:spPr>
                        <a:xfrm>
                          <a:off x="0" y="0"/>
                          <a:ext cx="5583600" cy="18000"/>
                        </a:xfrm>
                        <a:prstGeom prst="line">
                          <a:avLst/>
                        </a:prstGeom>
                        <a:noFill/>
                        <a:ln w="6350" cap="flat" cmpd="sng" algn="ctr">
                          <a:solidFill>
                            <a:srgbClr val="425563"/>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6268F571" id="Straight Connector 16" o:spid="_x0000_s1026" style="position:absolute;z-index:2516766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7.45pt" to="439.6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" strokecolor="#425563" strokeweight=".5pt">
                <v:stroke joinstyle="miter"/>
                <w10:wrap type="square" anchorx="margin"/>
              </v:line>
            </w:pict>
          </mc:Fallback>
        </mc:AlternateContent>
      </w:r>
      <w:r w:rsidR="00D0348B" w:rsidRPr="00920E25">
        <w:rPr>
          <w:rFonts w:ascii="Roboto Slab Medium" w:hAnsi="Roboto Slab Medium"/>
          <w:b/>
          <w:bCs/>
          <w:color w:val="330072"/>
          <w:sz w:val="28"/>
          <w:szCs w:val="28"/>
        </w:rPr>
        <w:t>Psychological Wellbeing Service</w:t>
      </w:r>
    </w:p>
    <w:bookmarkEnd w:id="10"/>
    <w:p w14:paraId="365DD9C7" w14:textId="42F9684E" w:rsidR="0076492D" w:rsidRDefault="0076492D" w:rsidP="00351B52">
      <w:pPr>
        <w:rPr>
          <w:rFonts w:cstheme="minorHAnsi"/>
          <w:color w:val="000000" w:themeColor="text1"/>
        </w:rPr>
      </w:pPr>
      <w:r>
        <w:rPr>
          <w:rFonts w:cstheme="minorHAnsi"/>
          <w:color w:val="000000" w:themeColor="text1"/>
        </w:rPr>
        <w:t xml:space="preserve">Many people living with diabetes will have concurrent poor mental health – it is good practice to consider mental health </w:t>
      </w:r>
      <w:r w:rsidR="007A3A46">
        <w:rPr>
          <w:rFonts w:cstheme="minorHAnsi"/>
          <w:color w:val="000000" w:themeColor="text1"/>
        </w:rPr>
        <w:t xml:space="preserve">opportunistically or </w:t>
      </w:r>
      <w:r>
        <w:rPr>
          <w:rFonts w:cstheme="minorHAnsi"/>
          <w:color w:val="000000" w:themeColor="text1"/>
        </w:rPr>
        <w:t xml:space="preserve">within your annual reviews of those PwD </w:t>
      </w:r>
      <w:r w:rsidR="007A3A46">
        <w:rPr>
          <w:rFonts w:cstheme="minorHAnsi"/>
          <w:color w:val="000000" w:themeColor="text1"/>
        </w:rPr>
        <w:t>&amp; do please refer.</w:t>
      </w:r>
    </w:p>
    <w:p w14:paraId="7D08081F" w14:textId="7EF9206C" w:rsidR="004F71DE" w:rsidRPr="00B94604" w:rsidRDefault="00D0348B" w:rsidP="00351B52">
      <w:pPr>
        <w:rPr>
          <w:rFonts w:cstheme="minorHAnsi"/>
          <w:color w:val="000000" w:themeColor="text1"/>
        </w:rPr>
      </w:pPr>
      <w:r w:rsidRPr="00B94604">
        <w:rPr>
          <w:rFonts w:cstheme="minorHAnsi"/>
          <w:color w:val="000000" w:themeColor="text1"/>
        </w:rPr>
        <w:t>Evidence based psychological treatments such as CBT for anxiety and depression secondary to diabetes are available through the Psychological Wellbeing Service</w:t>
      </w:r>
      <w:r w:rsidR="00B94604" w:rsidRPr="00B94604">
        <w:rPr>
          <w:rFonts w:cstheme="minorHAnsi"/>
          <w:color w:val="000000" w:themeColor="text1"/>
        </w:rPr>
        <w:t>.  Patients can be referred by their DSN or GP or by self-referring via the link below:</w:t>
      </w:r>
    </w:p>
    <w:p w14:paraId="71D26123" w14:textId="77777777" w:rsidR="00B94604" w:rsidRDefault="00DE2E3F" w:rsidP="00B94604">
      <w:hyperlink r:id="rId35" w:history="1">
        <w:r w:rsidR="00B94604">
          <w:rPr>
            <w:rStyle w:val="Hyperlink"/>
          </w:rPr>
          <w:t>https://www.cpft.nhs.uk/self-refer-here/</w:t>
        </w:r>
      </w:hyperlink>
    </w:p>
    <w:p w14:paraId="7E63637D" w14:textId="77777777" w:rsidR="008249D2" w:rsidRDefault="008249D2" w:rsidP="00351B52">
      <w:pPr>
        <w:rPr>
          <w:rFonts w:cstheme="minorHAnsi"/>
          <w:color w:val="330072"/>
        </w:rPr>
      </w:pPr>
    </w:p>
    <w:bookmarkStart w:id="11" w:name="Undefeatble"/>
    <w:p w14:paraId="6E73553B" w14:textId="2BF31E0B" w:rsidR="00537EDA" w:rsidRPr="00920E25" w:rsidRDefault="00920E25" w:rsidP="00537EDA">
      <w:pPr>
        <w:rPr>
          <w:rFonts w:ascii="Roboto Slab Medium" w:hAnsi="Roboto Slab Medium"/>
          <w:b/>
          <w:bCs/>
          <w:color w:val="330072"/>
          <w:sz w:val="28"/>
          <w:szCs w:val="28"/>
        </w:rPr>
      </w:pPr>
      <w:r w:rsidRPr="00920E25">
        <w:rPr>
          <w:rFonts w:cstheme="minorHAnsi"/>
          <w:b/>
          <w:bCs/>
          <w:noProof/>
          <w:color w:val="330072"/>
          <w:sz w:val="24"/>
          <w:szCs w:val="24"/>
          <w:lang w:eastAsia="en-GB"/>
        </w:rPr>
        <mc:AlternateContent>
          <mc:Choice Requires="wps">
            <w:drawing>
              <wp:anchor distT="0" distB="0" distL="114300" distR="114300" simplePos="0" relativeHeight="251658246" behindDoc="0" locked="0" layoutInCell="1" allowOverlap="1" wp14:anchorId="5999AC46" wp14:editId="7E1479C7">
                <wp:simplePos x="0" y="0"/>
                <wp:positionH relativeFrom="margin">
                  <wp:posOffset>63500</wp:posOffset>
                </wp:positionH>
                <wp:positionV relativeFrom="paragraph">
                  <wp:posOffset>518160</wp:posOffset>
                </wp:positionV>
                <wp:extent cx="5583600" cy="18000"/>
                <wp:effectExtent l="0" t="0" r="36195" b="20320"/>
                <wp:wrapSquare wrapText="bothSides"/>
                <wp:docPr id="10" name="Straight Connector 10"/>
                <wp:cNvGraphicFramePr/>
                <a:graphic xmlns:a="http://schemas.openxmlformats.org/drawingml/2006/main">
                  <a:graphicData uri="http://schemas.microsoft.com/office/word/2010/wordprocessingShape">
                    <wps:wsp>
                      <wps:cNvCnPr/>
                      <wps:spPr>
                        <a:xfrm>
                          <a:off x="0" y="0"/>
                          <a:ext cx="5583600" cy="18000"/>
                        </a:xfrm>
                        <a:prstGeom prst="line">
                          <a:avLst/>
                        </a:prstGeom>
                        <a:noFill/>
                        <a:ln w="6350" cap="flat" cmpd="sng" algn="ctr">
                          <a:solidFill>
                            <a:srgbClr val="425563"/>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74C6A3B7" id="Straight Connector 10" o:spid="_x0000_s1026" style="position:absolute;z-index:2516623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pt,40.8pt" to="444.6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" strokecolor="#425563" strokeweight=".5pt">
                <v:stroke joinstyle="miter"/>
                <w10:wrap type="square" anchorx="margin"/>
              </v:line>
            </w:pict>
          </mc:Fallback>
        </mc:AlternateContent>
      </w:r>
      <w:r w:rsidR="00537EDA" w:rsidRPr="00920E25">
        <w:rPr>
          <w:rFonts w:ascii="Roboto Slab Medium" w:hAnsi="Roboto Slab Medium"/>
          <w:b/>
          <w:bCs/>
          <w:color w:val="330072"/>
          <w:sz w:val="28"/>
          <w:szCs w:val="28"/>
        </w:rPr>
        <w:t>Undefeatable</w:t>
      </w:r>
      <w:r w:rsidR="00FA0F3B" w:rsidRPr="00920E25">
        <w:rPr>
          <w:rFonts w:ascii="Roboto Slab Medium" w:hAnsi="Roboto Slab Medium"/>
          <w:b/>
          <w:bCs/>
          <w:color w:val="330072"/>
          <w:sz w:val="28"/>
          <w:szCs w:val="28"/>
        </w:rPr>
        <w:t>s</w:t>
      </w:r>
      <w:r w:rsidR="00537EDA" w:rsidRPr="00920E25">
        <w:rPr>
          <w:rFonts w:ascii="Roboto Slab Medium" w:hAnsi="Roboto Slab Medium"/>
          <w:b/>
          <w:bCs/>
          <w:color w:val="330072"/>
          <w:sz w:val="28"/>
          <w:szCs w:val="28"/>
        </w:rPr>
        <w:t xml:space="preserve"> (Diabetes) Launched by Huntingdonshire District Council</w:t>
      </w:r>
    </w:p>
    <w:bookmarkEnd w:id="11"/>
    <w:p w14:paraId="677FA08A" w14:textId="326A1D4F" w:rsidR="00537EDA" w:rsidRDefault="00537EDA" w:rsidP="00537EDA">
      <w:r>
        <w:t>In summary:</w:t>
      </w:r>
    </w:p>
    <w:p w14:paraId="263EBFCD" w14:textId="77777777" w:rsidR="00537EDA" w:rsidRDefault="00537EDA" w:rsidP="00537EDA">
      <w:r>
        <w:rPr>
          <w:i/>
          <w:iCs/>
        </w:rPr>
        <w:t>‘We will introduce a ‘Long Term Health Conditions’ offer targeted at Huntingdonshire residents who suffer with specific long-term health conditions starting with diabetes (type 1 and 2), who are inactive (undertaking less than 30 minutes of physical activity per week) and have not been a prepaid member of One Leisure for at least 2 years from application. The offer is a discounted membership for a period of 9 months which includes activities such as badminton, indoor cycling, the gym, classes, and swimming, amongst other targeted activities delivered across One Leisure.’</w:t>
      </w:r>
    </w:p>
    <w:p w14:paraId="4A47CD9C" w14:textId="77777777" w:rsidR="00537EDA" w:rsidRDefault="00537EDA" w:rsidP="00537EDA">
      <w:r>
        <w:rPr>
          <w:b/>
          <w:bCs/>
        </w:rPr>
        <w:t>For your patients/service users</w:t>
      </w:r>
      <w:r>
        <w:t xml:space="preserve"> the URL will be: </w:t>
      </w:r>
      <w:hyperlink r:id="rId36" w:history="1">
        <w:r>
          <w:rPr>
            <w:rStyle w:val="Hyperlink"/>
          </w:rPr>
          <w:t>https://www.huntingdonshire.gov.uk/undefeat</w:t>
        </w:r>
      </w:hyperlink>
      <w:r>
        <w:rPr>
          <w:rFonts w:ascii="Arial" w:hAnsi="Arial" w:cs="Arial"/>
        </w:rPr>
        <w:t xml:space="preserve"> </w:t>
      </w:r>
      <w:r>
        <w:t>(this will be live from 1st November)</w:t>
      </w:r>
    </w:p>
    <w:p w14:paraId="1E7C2753" w14:textId="62969576" w:rsidR="00537EDA" w:rsidRDefault="00537EDA" w:rsidP="00537EDA">
      <w:r>
        <w:t>This will take them to a webpage and from there they can apply directly.</w:t>
      </w:r>
    </w:p>
    <w:p w14:paraId="648F70AD" w14:textId="3A72443C" w:rsidR="00537EDA" w:rsidRDefault="00537EDA" w:rsidP="00537EDA">
      <w:r>
        <w:rPr>
          <w:b/>
          <w:bCs/>
        </w:rPr>
        <w:t>Health Professionals</w:t>
      </w:r>
      <w:r>
        <w:t xml:space="preserve"> working with Diabetes patients may complete an application form on behalf of their clients here: </w:t>
      </w:r>
      <w:hyperlink r:id="rId37" w:history="1">
        <w:r w:rsidRPr="00E74A1E">
          <w:rPr>
            <w:rStyle w:val="Hyperlink"/>
          </w:rPr>
          <w:t>https://forms.huntingdonshire.gov.uk/HPUNDEFEAT/launch</w:t>
        </w:r>
      </w:hyperlink>
    </w:p>
    <w:p w14:paraId="2922F3BC" w14:textId="7A925C69" w:rsidR="00537EDA" w:rsidRDefault="00537EDA" w:rsidP="00537EDA">
      <w:r>
        <w:t>We will then contact the client directly to complete the application process.</w:t>
      </w:r>
    </w:p>
    <w:p w14:paraId="5BF013AA" w14:textId="079173EE" w:rsidR="007F5EA5" w:rsidRPr="00DD7FC9" w:rsidRDefault="007F5EA5" w:rsidP="00537EDA">
      <w:pPr>
        <w:rPr>
          <w:i/>
          <w:iCs/>
        </w:rPr>
      </w:pPr>
      <w:r w:rsidRPr="00DD7FC9">
        <w:rPr>
          <w:i/>
          <w:iCs/>
        </w:rPr>
        <w:t>Leisure &amp; Health, Huntingdon District Council</w:t>
      </w:r>
    </w:p>
    <w:p w14:paraId="5E1907D8" w14:textId="0C1ECAA2" w:rsidR="00537EDA" w:rsidRDefault="003C2FA2" w:rsidP="00537EDA">
      <w:pPr>
        <w:rPr>
          <w:rFonts w:ascii="Roboto Slab Medium" w:hAnsi="Roboto Slab Medium"/>
          <w:color w:val="330072"/>
          <w:sz w:val="28"/>
          <w:szCs w:val="28"/>
        </w:rPr>
      </w:pPr>
      <w:r>
        <w:rPr>
          <w:rFonts w:ascii="Roboto Slab Medium" w:hAnsi="Roboto Slab Medium"/>
          <w:color w:val="330072"/>
          <w:sz w:val="28"/>
          <w:szCs w:val="28"/>
        </w:rPr>
        <w:object w:dxaOrig="1508" w:dyaOrig="984" w14:anchorId="54AD5153">
          <v:shape id="_x0000_i1032" type="#_x0000_t75" style="width:76.2pt;height:49.2pt" o:ole="">
            <v:imagedata r:id="rId38" o:title=""/>
          </v:shape>
          <o:OLEObject Type="Embed" ProgID="Acrobat.Document.DC" ShapeID="_x0000_i1032" DrawAspect="Icon" ObjectID="_1710745420" r:id="rId39"/>
        </w:object>
      </w:r>
      <w:r>
        <w:rPr>
          <w:rFonts w:ascii="Roboto Slab Medium" w:hAnsi="Roboto Slab Medium"/>
          <w:color w:val="330072"/>
          <w:sz w:val="28"/>
          <w:szCs w:val="28"/>
        </w:rPr>
        <w:object w:dxaOrig="1508" w:dyaOrig="984" w14:anchorId="3DC1C027">
          <v:shape id="_x0000_i1033" type="#_x0000_t75" style="width:76.2pt;height:49.2pt" o:ole="">
            <v:imagedata r:id="rId40" o:title=""/>
          </v:shape>
          <o:OLEObject Type="Embed" ProgID="Acrobat.Document.DC" ShapeID="_x0000_i1033" DrawAspect="Icon" ObjectID="_1710745421" r:id="rId41"/>
        </w:object>
      </w:r>
    </w:p>
    <w:p w14:paraId="324280F2" w14:textId="77777777" w:rsidR="00C1794D" w:rsidRDefault="00C1794D" w:rsidP="00C96CC6">
      <w:pPr>
        <w:rPr>
          <w:rFonts w:ascii="Roboto Slab Medium" w:hAnsi="Roboto Slab Medium"/>
          <w:b/>
          <w:bCs/>
          <w:color w:val="330072"/>
          <w:sz w:val="28"/>
          <w:szCs w:val="28"/>
        </w:rPr>
      </w:pPr>
    </w:p>
    <w:bookmarkStart w:id="12" w:name="DiabetesUKImprovingCareforPeoplewithLD"/>
    <w:p w14:paraId="07ED1BF3" w14:textId="6BC6A2DC" w:rsidR="00C1794D" w:rsidRPr="00920E25" w:rsidRDefault="00C1794D" w:rsidP="00C1794D">
      <w:pPr>
        <w:rPr>
          <w:rFonts w:ascii="Roboto Slab Medium" w:hAnsi="Roboto Slab Medium"/>
          <w:b/>
          <w:bCs/>
          <w:color w:val="330072"/>
          <w:sz w:val="28"/>
          <w:szCs w:val="28"/>
        </w:rPr>
      </w:pPr>
      <w:r w:rsidRPr="00920E25">
        <w:rPr>
          <w:rFonts w:cstheme="minorHAnsi"/>
          <w:b/>
          <w:bCs/>
          <w:noProof/>
          <w:color w:val="330072"/>
          <w:sz w:val="24"/>
          <w:szCs w:val="24"/>
          <w:lang w:eastAsia="en-GB"/>
        </w:rPr>
        <mc:AlternateContent>
          <mc:Choice Requires="wps">
            <w:drawing>
              <wp:anchor distT="0" distB="0" distL="114300" distR="114300" simplePos="0" relativeHeight="251658256" behindDoc="0" locked="0" layoutInCell="1" allowOverlap="1" wp14:anchorId="2E55FD2A" wp14:editId="1E7CE6E7">
                <wp:simplePos x="0" y="0"/>
                <wp:positionH relativeFrom="margin">
                  <wp:posOffset>-3175</wp:posOffset>
                </wp:positionH>
                <wp:positionV relativeFrom="paragraph">
                  <wp:posOffset>527685</wp:posOffset>
                </wp:positionV>
                <wp:extent cx="5583600" cy="18000"/>
                <wp:effectExtent l="0" t="0" r="36195" b="20320"/>
                <wp:wrapSquare wrapText="bothSides"/>
                <wp:docPr id="4" name="Straight Connector 4"/>
                <wp:cNvGraphicFramePr/>
                <a:graphic xmlns:a="http://schemas.openxmlformats.org/drawingml/2006/main">
                  <a:graphicData uri="http://schemas.microsoft.com/office/word/2010/wordprocessingShape">
                    <wps:wsp>
                      <wps:cNvCnPr/>
                      <wps:spPr>
                        <a:xfrm>
                          <a:off x="0" y="0"/>
                          <a:ext cx="5583600" cy="18000"/>
                        </a:xfrm>
                        <a:prstGeom prst="line">
                          <a:avLst/>
                        </a:prstGeom>
                        <a:noFill/>
                        <a:ln w="6350" cap="flat" cmpd="sng" algn="ctr">
                          <a:solidFill>
                            <a:srgbClr val="425563"/>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2209B74D" id="Straight Connector 4" o:spid="_x0000_s1026" style="position:absolute;z-index:2516920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pt,41.55pt" to="439.4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" strokecolor="#425563" strokeweight=".5pt">
                <v:stroke joinstyle="miter"/>
                <w10:wrap type="square" anchorx="margin"/>
              </v:line>
            </w:pict>
          </mc:Fallback>
        </mc:AlternateContent>
      </w:r>
      <w:r>
        <w:rPr>
          <w:rFonts w:ascii="Roboto Slab Medium" w:hAnsi="Roboto Slab Medium"/>
          <w:b/>
          <w:bCs/>
          <w:color w:val="330072"/>
          <w:sz w:val="28"/>
          <w:szCs w:val="28"/>
        </w:rPr>
        <w:t>Diabetes UK Improving Care for People with Diabetes and a Learning Disability</w:t>
      </w:r>
      <w:bookmarkEnd w:id="12"/>
      <w:r>
        <w:rPr>
          <w:rFonts w:ascii="Roboto Slab Medium" w:hAnsi="Roboto Slab Medium"/>
          <w:b/>
          <w:bCs/>
          <w:color w:val="330072"/>
          <w:sz w:val="28"/>
          <w:szCs w:val="28"/>
        </w:rPr>
        <w:t xml:space="preserve"> </w:t>
      </w:r>
    </w:p>
    <w:p w14:paraId="735F0569" w14:textId="18687DC9" w:rsidR="00C1794D" w:rsidRPr="0009347B" w:rsidRDefault="00C1794D" w:rsidP="00C1794D">
      <w:pPr>
        <w:pStyle w:val="NormalWeb"/>
        <w:shd w:val="clear" w:color="auto" w:fill="FFFFFF"/>
        <w:rPr>
          <w:rFonts w:asciiTheme="minorHAnsi" w:hAnsiTheme="minorHAnsi" w:cstheme="minorHAnsi"/>
          <w:color w:val="201F1E"/>
          <w:sz w:val="22"/>
          <w:szCs w:val="22"/>
        </w:rPr>
      </w:pPr>
      <w:r w:rsidRPr="0009347B">
        <w:rPr>
          <w:rFonts w:asciiTheme="minorHAnsi" w:hAnsiTheme="minorHAnsi" w:cstheme="minorHAnsi"/>
          <w:color w:val="000000"/>
          <w:sz w:val="22"/>
          <w:szCs w:val="22"/>
        </w:rPr>
        <w:t>A</w:t>
      </w:r>
      <w:r w:rsidRPr="0009347B">
        <w:rPr>
          <w:rFonts w:asciiTheme="minorHAnsi" w:hAnsiTheme="minorHAnsi" w:cstheme="minorHAnsi"/>
          <w:color w:val="201F1E"/>
          <w:sz w:val="22"/>
          <w:szCs w:val="22"/>
        </w:rPr>
        <w:t xml:space="preserve"> new booklet for people with diabetes and learning disabilities is available:</w:t>
      </w:r>
    </w:p>
    <w:p w14:paraId="1F5F9045" w14:textId="05B6DAC1" w:rsidR="00C1794D" w:rsidRPr="000A58EA" w:rsidRDefault="00C1794D" w:rsidP="00C1794D">
      <w:pPr>
        <w:numPr>
          <w:ilvl w:val="0"/>
          <w:numId w:val="41"/>
        </w:numPr>
        <w:shd w:val="clear" w:color="auto" w:fill="FFFFFF"/>
        <w:spacing w:after="0" w:line="240" w:lineRule="auto"/>
        <w:rPr>
          <w:rFonts w:eastAsia="Times New Roman" w:cstheme="minorHAnsi"/>
          <w:color w:val="201F1E"/>
        </w:rPr>
      </w:pPr>
      <w:r w:rsidRPr="000A58EA">
        <w:rPr>
          <w:rFonts w:eastAsia="Times New Roman" w:cstheme="minorHAnsi"/>
          <w:color w:val="201F1E"/>
        </w:rPr>
        <w:t xml:space="preserve">on </w:t>
      </w:r>
      <w:r>
        <w:rPr>
          <w:rFonts w:eastAsia="Times New Roman" w:cstheme="minorHAnsi"/>
          <w:color w:val="201F1E"/>
        </w:rPr>
        <w:t>DUK’s</w:t>
      </w:r>
      <w:r w:rsidRPr="000A58EA">
        <w:rPr>
          <w:rFonts w:eastAsia="Times New Roman" w:cstheme="minorHAnsi"/>
          <w:color w:val="201F1E"/>
        </w:rPr>
        <w:t xml:space="preserve"> shop pages for download </w:t>
      </w:r>
      <w:hyperlink r:id="rId42" w:tgtFrame="_blank" w:tooltip="Original URL: https://shop.diabetes.org.uk/products/what-do-i-need-to-know-about-diabetes. Click or tap if you trust this link." w:history="1">
        <w:r w:rsidRPr="000A58EA">
          <w:rPr>
            <w:rStyle w:val="Hyperlink"/>
            <w:rFonts w:eastAsia="Times New Roman" w:cstheme="minorHAnsi"/>
          </w:rPr>
          <w:t>What do I need to know about diabetes? – easy read - Diabetes UK Shop</w:t>
        </w:r>
      </w:hyperlink>
    </w:p>
    <w:p w14:paraId="302E7C1C" w14:textId="2CAB037D" w:rsidR="00C1794D" w:rsidRPr="000A58EA" w:rsidRDefault="00C1794D" w:rsidP="00C1794D">
      <w:pPr>
        <w:numPr>
          <w:ilvl w:val="0"/>
          <w:numId w:val="41"/>
        </w:numPr>
        <w:shd w:val="clear" w:color="auto" w:fill="FFFFFF"/>
        <w:spacing w:after="0" w:line="240" w:lineRule="auto"/>
        <w:rPr>
          <w:rFonts w:eastAsia="Times New Roman" w:cstheme="minorHAnsi"/>
          <w:color w:val="201F1E"/>
        </w:rPr>
      </w:pPr>
      <w:r w:rsidRPr="000A58EA">
        <w:rPr>
          <w:rFonts w:eastAsia="Times New Roman" w:cstheme="minorHAnsi"/>
          <w:color w:val="201F1E"/>
        </w:rPr>
        <w:t xml:space="preserve">and </w:t>
      </w:r>
      <w:r>
        <w:rPr>
          <w:rFonts w:eastAsia="Times New Roman" w:cstheme="minorHAnsi"/>
          <w:color w:val="201F1E"/>
        </w:rPr>
        <w:t>DUK’s</w:t>
      </w:r>
      <w:r w:rsidRPr="000A58EA">
        <w:rPr>
          <w:rFonts w:eastAsia="Times New Roman" w:cstheme="minorHAnsi"/>
          <w:color w:val="201F1E"/>
        </w:rPr>
        <w:t xml:space="preserve"> website under general diabetes information </w:t>
      </w:r>
      <w:hyperlink r:id="rId43" w:tgtFrame="_blank" w:tooltip="Original URL: https://www.diabetes.org.uk/professionals/resources/shared-practice/for-people-with-learning-disability. Click or tap if you trust this link." w:history="1">
        <w:r w:rsidRPr="000A58EA">
          <w:rPr>
            <w:rStyle w:val="Hyperlink"/>
            <w:rFonts w:eastAsia="Times New Roman" w:cstheme="minorHAnsi"/>
          </w:rPr>
          <w:t>Improving care for people with diabetes and a learning disability | Diabetes UK</w:t>
        </w:r>
      </w:hyperlink>
    </w:p>
    <w:p w14:paraId="23009208" w14:textId="77777777" w:rsidR="00C1794D" w:rsidRPr="000C7FCE" w:rsidRDefault="00C1794D" w:rsidP="000C7FCE">
      <w:pPr>
        <w:spacing w:line="240" w:lineRule="auto"/>
        <w:rPr>
          <w:rFonts w:ascii="Calibri" w:hAnsi="Calibri" w:cs="Calibri"/>
          <w:color w:val="000000"/>
          <w:sz w:val="24"/>
          <w:szCs w:val="24"/>
        </w:rPr>
      </w:pPr>
      <w:r w:rsidRPr="000C7FCE">
        <w:rPr>
          <w:rFonts w:ascii="Calibri" w:hAnsi="Calibri" w:cs="Calibri"/>
          <w:color w:val="000000"/>
          <w:shd w:val="clear" w:color="auto" w:fill="FFFFFF"/>
        </w:rPr>
        <w:lastRenderedPageBreak/>
        <w:t>Making choices about food, medication and keeping active when you have diabetes can be confusing for people with learning disabilities. This booklet supports healthcare professionals and supporters in their conversations with people with learning disabilities. It should be used as a guide to help people understand what diabetes means and why it is important to make choices to help manage their diabetes. It explains how diabetes might make them feel and what to do if people need help. It covers physical and mental health and introduces information on relationships, pregnancy, and diabetes. </w:t>
      </w:r>
      <w:r w:rsidRPr="000C7FCE">
        <w:rPr>
          <w:rFonts w:ascii="Calibri" w:hAnsi="Calibri" w:cs="Calibri"/>
          <w:color w:val="000000"/>
          <w:sz w:val="24"/>
          <w:szCs w:val="24"/>
        </w:rPr>
        <w:t xml:space="preserve"> </w:t>
      </w:r>
    </w:p>
    <w:p w14:paraId="513192E2" w14:textId="7CD1316F" w:rsidR="00C1794D" w:rsidRPr="000C7FCE" w:rsidRDefault="00C1794D" w:rsidP="000C7FCE">
      <w:pPr>
        <w:spacing w:line="240" w:lineRule="auto"/>
        <w:rPr>
          <w:rFonts w:ascii="Calibri" w:hAnsi="Calibri" w:cs="Calibri"/>
          <w:b/>
          <w:bCs/>
          <w:color w:val="330072"/>
          <w:sz w:val="28"/>
          <w:szCs w:val="28"/>
        </w:rPr>
      </w:pPr>
      <w:r w:rsidRPr="000C7FCE">
        <w:rPr>
          <w:rFonts w:ascii="Calibri" w:hAnsi="Calibri" w:cs="Calibri"/>
          <w:color w:val="000000"/>
          <w:shd w:val="clear" w:color="auto" w:fill="FFFFFF"/>
        </w:rPr>
        <w:t>The guide can be read start to finish, or sections can be printed out and discussed by topic. There are questions at the end for each section to support discussion and learning</w:t>
      </w:r>
      <w:r w:rsidR="00FE7BBB">
        <w:rPr>
          <w:rFonts w:ascii="Calibri" w:hAnsi="Calibri" w:cs="Calibri"/>
          <w:color w:val="000000"/>
          <w:shd w:val="clear" w:color="auto" w:fill="FFFFFF"/>
        </w:rPr>
        <w:t>.</w:t>
      </w:r>
    </w:p>
    <w:p w14:paraId="0EB9D620" w14:textId="77777777" w:rsidR="00C1794D" w:rsidRDefault="00C1794D" w:rsidP="00C96CC6">
      <w:pPr>
        <w:rPr>
          <w:rFonts w:ascii="Roboto Slab Medium" w:hAnsi="Roboto Slab Medium"/>
          <w:b/>
          <w:bCs/>
          <w:color w:val="330072"/>
          <w:sz w:val="28"/>
          <w:szCs w:val="28"/>
        </w:rPr>
      </w:pPr>
    </w:p>
    <w:bookmarkStart w:id="13" w:name="WeightManagmentEnhancedService"/>
    <w:bookmarkStart w:id="14" w:name="DiabetesUKPeterboroughSupportGroup"/>
    <w:p w14:paraId="014DDFAA" w14:textId="5153964D" w:rsidR="00C96CC6" w:rsidRPr="00920E25" w:rsidRDefault="00C96CC6" w:rsidP="00C96CC6">
      <w:pPr>
        <w:rPr>
          <w:rFonts w:ascii="Roboto Slab Medium" w:hAnsi="Roboto Slab Medium"/>
          <w:b/>
          <w:bCs/>
          <w:color w:val="330072"/>
          <w:sz w:val="28"/>
          <w:szCs w:val="28"/>
        </w:rPr>
      </w:pPr>
      <w:r w:rsidRPr="00920E25">
        <w:rPr>
          <w:rFonts w:cstheme="minorHAnsi"/>
          <w:b/>
          <w:bCs/>
          <w:noProof/>
          <w:color w:val="330072"/>
          <w:sz w:val="24"/>
          <w:szCs w:val="24"/>
          <w:lang w:eastAsia="en-GB"/>
        </w:rPr>
        <mc:AlternateContent>
          <mc:Choice Requires="wps">
            <w:drawing>
              <wp:anchor distT="0" distB="0" distL="114300" distR="114300" simplePos="0" relativeHeight="251658255" behindDoc="0" locked="0" layoutInCell="1" allowOverlap="1" wp14:anchorId="238A20BA" wp14:editId="05FE32E5">
                <wp:simplePos x="0" y="0"/>
                <wp:positionH relativeFrom="margin">
                  <wp:posOffset>-3175</wp:posOffset>
                </wp:positionH>
                <wp:positionV relativeFrom="paragraph">
                  <wp:posOffset>308610</wp:posOffset>
                </wp:positionV>
                <wp:extent cx="5583600" cy="18000"/>
                <wp:effectExtent l="0" t="0" r="36195" b="20320"/>
                <wp:wrapSquare wrapText="bothSides"/>
                <wp:docPr id="3" name="Straight Connector 3"/>
                <wp:cNvGraphicFramePr/>
                <a:graphic xmlns:a="http://schemas.openxmlformats.org/drawingml/2006/main">
                  <a:graphicData uri="http://schemas.microsoft.com/office/word/2010/wordprocessingShape">
                    <wps:wsp>
                      <wps:cNvCnPr/>
                      <wps:spPr>
                        <a:xfrm>
                          <a:off x="0" y="0"/>
                          <a:ext cx="5583600" cy="18000"/>
                        </a:xfrm>
                        <a:prstGeom prst="line">
                          <a:avLst/>
                        </a:prstGeom>
                        <a:noFill/>
                        <a:ln w="6350" cap="flat" cmpd="sng" algn="ctr">
                          <a:solidFill>
                            <a:srgbClr val="425563"/>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1B9BE202" id="Straight Connector 3" o:spid="_x0000_s1026" style="position:absolute;z-index:2516899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pt,24.3pt" to="439.4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" strokecolor="#425563" strokeweight=".5pt">
                <v:stroke joinstyle="miter"/>
                <w10:wrap type="square" anchorx="margin"/>
              </v:line>
            </w:pict>
          </mc:Fallback>
        </mc:AlternateContent>
      </w:r>
      <w:r>
        <w:rPr>
          <w:rFonts w:ascii="Roboto Slab Medium" w:hAnsi="Roboto Slab Medium"/>
          <w:b/>
          <w:bCs/>
          <w:color w:val="330072"/>
          <w:sz w:val="28"/>
          <w:szCs w:val="28"/>
        </w:rPr>
        <w:t>Diabetes UK Peterborough Peer Support Group</w:t>
      </w:r>
      <w:bookmarkEnd w:id="13"/>
      <w:bookmarkEnd w:id="14"/>
      <w:r>
        <w:rPr>
          <w:rFonts w:ascii="Roboto Slab Medium" w:hAnsi="Roboto Slab Medium"/>
          <w:b/>
          <w:bCs/>
          <w:color w:val="330072"/>
          <w:sz w:val="28"/>
          <w:szCs w:val="28"/>
        </w:rPr>
        <w:t xml:space="preserve"> </w:t>
      </w:r>
    </w:p>
    <w:p w14:paraId="61D55E96" w14:textId="5D48E54F" w:rsidR="00537EDA" w:rsidRDefault="00537EDA" w:rsidP="001E1D08">
      <w:pPr>
        <w:autoSpaceDE w:val="0"/>
        <w:autoSpaceDN w:val="0"/>
        <w:adjustRightInd w:val="0"/>
        <w:spacing w:after="0" w:line="240" w:lineRule="auto"/>
        <w:rPr>
          <w:rFonts w:cstheme="minorHAnsi"/>
          <w:b/>
        </w:rPr>
      </w:pPr>
    </w:p>
    <w:p w14:paraId="509202BB" w14:textId="6E3D0B8D" w:rsidR="00560845" w:rsidRDefault="00560845" w:rsidP="001E1D08">
      <w:pPr>
        <w:autoSpaceDE w:val="0"/>
        <w:autoSpaceDN w:val="0"/>
        <w:adjustRightInd w:val="0"/>
        <w:spacing w:after="0" w:line="240" w:lineRule="auto"/>
        <w:rPr>
          <w:rFonts w:cstheme="minorHAnsi"/>
          <w:bCs/>
        </w:rPr>
      </w:pPr>
      <w:r>
        <w:rPr>
          <w:rFonts w:cstheme="minorHAnsi"/>
          <w:bCs/>
        </w:rPr>
        <w:t>A new Peterborough Peer Support Group is holding its opening meeting on 25</w:t>
      </w:r>
      <w:r w:rsidRPr="000A58EA">
        <w:rPr>
          <w:rFonts w:cstheme="minorHAnsi"/>
          <w:bCs/>
          <w:vertAlign w:val="superscript"/>
        </w:rPr>
        <w:t>th</w:t>
      </w:r>
      <w:r>
        <w:rPr>
          <w:rFonts w:cstheme="minorHAnsi"/>
          <w:bCs/>
        </w:rPr>
        <w:t xml:space="preserve"> April, 11am-12pm at the idverde Training Academy, Peterborough.  Please see attached flyer.</w:t>
      </w:r>
    </w:p>
    <w:p w14:paraId="36F10F6B" w14:textId="58E944A0" w:rsidR="00560845" w:rsidRDefault="00560845" w:rsidP="001E1D08">
      <w:pPr>
        <w:autoSpaceDE w:val="0"/>
        <w:autoSpaceDN w:val="0"/>
        <w:adjustRightInd w:val="0"/>
        <w:spacing w:after="0" w:line="240" w:lineRule="auto"/>
        <w:rPr>
          <w:rFonts w:cstheme="minorHAnsi"/>
          <w:bCs/>
        </w:rPr>
      </w:pPr>
    </w:p>
    <w:p w14:paraId="07FA9647" w14:textId="306C49A1" w:rsidR="00560845" w:rsidRPr="000A58EA" w:rsidRDefault="00560845" w:rsidP="001E1D08">
      <w:pPr>
        <w:autoSpaceDE w:val="0"/>
        <w:autoSpaceDN w:val="0"/>
        <w:adjustRightInd w:val="0"/>
        <w:spacing w:after="0" w:line="240" w:lineRule="auto"/>
        <w:rPr>
          <w:rFonts w:cstheme="minorHAnsi"/>
          <w:bCs/>
        </w:rPr>
      </w:pPr>
      <w:r>
        <w:rPr>
          <w:rFonts w:cstheme="minorHAnsi"/>
          <w:bCs/>
        </w:rPr>
        <w:object w:dxaOrig="1508" w:dyaOrig="984" w14:anchorId="455170CB">
          <v:shape id="_x0000_i1034" type="#_x0000_t75" style="width:76.2pt;height:49.2pt" o:ole="">
            <v:imagedata r:id="rId44" o:title=""/>
          </v:shape>
          <o:OLEObject Type="Embed" ProgID="Acrobat.Document.DC" ShapeID="_x0000_i1034" DrawAspect="Icon" ObjectID="_1710745422" r:id="rId45"/>
        </w:object>
      </w:r>
    </w:p>
    <w:sectPr w:rsidR="00560845" w:rsidRPr="000A58EA" w:rsidSect="0000356C">
      <w:footerReference w:type="default" r:id="rId46"/>
      <w:pgSz w:w="11906" w:h="16838"/>
      <w:pgMar w:top="1440"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FA190" w14:textId="77777777" w:rsidR="00DE2E3F" w:rsidRDefault="00DE2E3F" w:rsidP="00004E58">
      <w:pPr>
        <w:spacing w:after="0" w:line="240" w:lineRule="auto"/>
      </w:pPr>
      <w:r>
        <w:separator/>
      </w:r>
    </w:p>
  </w:endnote>
  <w:endnote w:type="continuationSeparator" w:id="0">
    <w:p w14:paraId="1673B72F" w14:textId="77777777" w:rsidR="00DE2E3F" w:rsidRDefault="00DE2E3F" w:rsidP="00004E58">
      <w:pPr>
        <w:spacing w:after="0" w:line="240" w:lineRule="auto"/>
      </w:pPr>
      <w:r>
        <w:continuationSeparator/>
      </w:r>
    </w:p>
  </w:endnote>
  <w:endnote w:type="continuationNotice" w:id="1">
    <w:p w14:paraId="7912B566" w14:textId="77777777" w:rsidR="00DE2E3F" w:rsidRDefault="00DE2E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Slab Medium">
    <w:altName w:val="Arial"/>
    <w:charset w:val="00"/>
    <w:family w:val="auto"/>
    <w:pitch w:val="variable"/>
    <w:sig w:usb0="200002FF" w:usb1="0000005B" w:usb2="0000002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0969048"/>
      <w:docPartObj>
        <w:docPartGallery w:val="Page Numbers (Bottom of Page)"/>
        <w:docPartUnique/>
      </w:docPartObj>
    </w:sdtPr>
    <w:sdtEndPr>
      <w:rPr>
        <w:noProof/>
      </w:rPr>
    </w:sdtEndPr>
    <w:sdtContent>
      <w:p w14:paraId="231F5F97" w14:textId="1AF9045F" w:rsidR="0050148F" w:rsidRDefault="0050148F">
        <w:pPr>
          <w:pStyle w:val="Footer"/>
          <w:jc w:val="center"/>
        </w:pPr>
        <w:r>
          <w:fldChar w:fldCharType="begin"/>
        </w:r>
        <w:r>
          <w:instrText xml:space="preserve"> PAGE   \* MERGEFORMAT </w:instrText>
        </w:r>
        <w:r>
          <w:fldChar w:fldCharType="separate"/>
        </w:r>
        <w:r w:rsidR="007706FB">
          <w:rPr>
            <w:noProof/>
          </w:rPr>
          <w:t>2</w:t>
        </w:r>
        <w:r>
          <w:rPr>
            <w:noProof/>
          </w:rPr>
          <w:fldChar w:fldCharType="end"/>
        </w:r>
      </w:p>
    </w:sdtContent>
  </w:sdt>
  <w:p w14:paraId="109E34A8" w14:textId="77777777" w:rsidR="0050148F" w:rsidRDefault="005014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03F916" w14:textId="77777777" w:rsidR="00DE2E3F" w:rsidRDefault="00DE2E3F" w:rsidP="00004E58">
      <w:pPr>
        <w:spacing w:after="0" w:line="240" w:lineRule="auto"/>
      </w:pPr>
      <w:r>
        <w:separator/>
      </w:r>
    </w:p>
  </w:footnote>
  <w:footnote w:type="continuationSeparator" w:id="0">
    <w:p w14:paraId="5F97945B" w14:textId="77777777" w:rsidR="00DE2E3F" w:rsidRDefault="00DE2E3F" w:rsidP="00004E58">
      <w:pPr>
        <w:spacing w:after="0" w:line="240" w:lineRule="auto"/>
      </w:pPr>
      <w:r>
        <w:continuationSeparator/>
      </w:r>
    </w:p>
  </w:footnote>
  <w:footnote w:type="continuationNotice" w:id="1">
    <w:p w14:paraId="473AE9AC" w14:textId="77777777" w:rsidR="00DE2E3F" w:rsidRDefault="00DE2E3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9612C"/>
    <w:multiLevelType w:val="hybridMultilevel"/>
    <w:tmpl w:val="C3820878"/>
    <w:lvl w:ilvl="0" w:tplc="EEF4C002">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A9D508E"/>
    <w:multiLevelType w:val="hybridMultilevel"/>
    <w:tmpl w:val="53401206"/>
    <w:lvl w:ilvl="0" w:tplc="E8325664">
      <w:start w:val="1"/>
      <w:numFmt w:val="bullet"/>
      <w:lvlText w:val="•"/>
      <w:lvlJc w:val="left"/>
      <w:pPr>
        <w:tabs>
          <w:tab w:val="num" w:pos="720"/>
        </w:tabs>
        <w:ind w:left="720" w:hanging="360"/>
      </w:pPr>
      <w:rPr>
        <w:rFonts w:ascii="Arial" w:hAnsi="Arial" w:hint="default"/>
      </w:rPr>
    </w:lvl>
    <w:lvl w:ilvl="1" w:tplc="B2A033C8" w:tentative="1">
      <w:start w:val="1"/>
      <w:numFmt w:val="bullet"/>
      <w:lvlText w:val="•"/>
      <w:lvlJc w:val="left"/>
      <w:pPr>
        <w:tabs>
          <w:tab w:val="num" w:pos="1440"/>
        </w:tabs>
        <w:ind w:left="1440" w:hanging="360"/>
      </w:pPr>
      <w:rPr>
        <w:rFonts w:ascii="Arial" w:hAnsi="Arial" w:hint="default"/>
      </w:rPr>
    </w:lvl>
    <w:lvl w:ilvl="2" w:tplc="C8286216" w:tentative="1">
      <w:start w:val="1"/>
      <w:numFmt w:val="bullet"/>
      <w:lvlText w:val="•"/>
      <w:lvlJc w:val="left"/>
      <w:pPr>
        <w:tabs>
          <w:tab w:val="num" w:pos="2160"/>
        </w:tabs>
        <w:ind w:left="2160" w:hanging="360"/>
      </w:pPr>
      <w:rPr>
        <w:rFonts w:ascii="Arial" w:hAnsi="Arial" w:hint="default"/>
      </w:rPr>
    </w:lvl>
    <w:lvl w:ilvl="3" w:tplc="4D54E678" w:tentative="1">
      <w:start w:val="1"/>
      <w:numFmt w:val="bullet"/>
      <w:lvlText w:val="•"/>
      <w:lvlJc w:val="left"/>
      <w:pPr>
        <w:tabs>
          <w:tab w:val="num" w:pos="2880"/>
        </w:tabs>
        <w:ind w:left="2880" w:hanging="360"/>
      </w:pPr>
      <w:rPr>
        <w:rFonts w:ascii="Arial" w:hAnsi="Arial" w:hint="default"/>
      </w:rPr>
    </w:lvl>
    <w:lvl w:ilvl="4" w:tplc="1804CFB8" w:tentative="1">
      <w:start w:val="1"/>
      <w:numFmt w:val="bullet"/>
      <w:lvlText w:val="•"/>
      <w:lvlJc w:val="left"/>
      <w:pPr>
        <w:tabs>
          <w:tab w:val="num" w:pos="3600"/>
        </w:tabs>
        <w:ind w:left="3600" w:hanging="360"/>
      </w:pPr>
      <w:rPr>
        <w:rFonts w:ascii="Arial" w:hAnsi="Arial" w:hint="default"/>
      </w:rPr>
    </w:lvl>
    <w:lvl w:ilvl="5" w:tplc="3E20C956" w:tentative="1">
      <w:start w:val="1"/>
      <w:numFmt w:val="bullet"/>
      <w:lvlText w:val="•"/>
      <w:lvlJc w:val="left"/>
      <w:pPr>
        <w:tabs>
          <w:tab w:val="num" w:pos="4320"/>
        </w:tabs>
        <w:ind w:left="4320" w:hanging="360"/>
      </w:pPr>
      <w:rPr>
        <w:rFonts w:ascii="Arial" w:hAnsi="Arial" w:hint="default"/>
      </w:rPr>
    </w:lvl>
    <w:lvl w:ilvl="6" w:tplc="9982B44C" w:tentative="1">
      <w:start w:val="1"/>
      <w:numFmt w:val="bullet"/>
      <w:lvlText w:val="•"/>
      <w:lvlJc w:val="left"/>
      <w:pPr>
        <w:tabs>
          <w:tab w:val="num" w:pos="5040"/>
        </w:tabs>
        <w:ind w:left="5040" w:hanging="360"/>
      </w:pPr>
      <w:rPr>
        <w:rFonts w:ascii="Arial" w:hAnsi="Arial" w:hint="default"/>
      </w:rPr>
    </w:lvl>
    <w:lvl w:ilvl="7" w:tplc="466C2908" w:tentative="1">
      <w:start w:val="1"/>
      <w:numFmt w:val="bullet"/>
      <w:lvlText w:val="•"/>
      <w:lvlJc w:val="left"/>
      <w:pPr>
        <w:tabs>
          <w:tab w:val="num" w:pos="5760"/>
        </w:tabs>
        <w:ind w:left="5760" w:hanging="360"/>
      </w:pPr>
      <w:rPr>
        <w:rFonts w:ascii="Arial" w:hAnsi="Arial" w:hint="default"/>
      </w:rPr>
    </w:lvl>
    <w:lvl w:ilvl="8" w:tplc="855EE43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BA4516C"/>
    <w:multiLevelType w:val="multilevel"/>
    <w:tmpl w:val="E592D9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D04DF3"/>
    <w:multiLevelType w:val="multilevel"/>
    <w:tmpl w:val="708C3E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D949BC"/>
    <w:multiLevelType w:val="multilevel"/>
    <w:tmpl w:val="04F6BC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131A64"/>
    <w:multiLevelType w:val="hybridMultilevel"/>
    <w:tmpl w:val="53B23B84"/>
    <w:lvl w:ilvl="0" w:tplc="9E941F10">
      <w:start w:val="1"/>
      <w:numFmt w:val="bullet"/>
      <w:lvlText w:val="•"/>
      <w:lvlJc w:val="left"/>
      <w:pPr>
        <w:tabs>
          <w:tab w:val="num" w:pos="720"/>
        </w:tabs>
        <w:ind w:left="720" w:hanging="360"/>
      </w:pPr>
      <w:rPr>
        <w:rFonts w:ascii="Arial" w:hAnsi="Arial" w:hint="default"/>
      </w:rPr>
    </w:lvl>
    <w:lvl w:ilvl="1" w:tplc="2AA2DFFA" w:tentative="1">
      <w:start w:val="1"/>
      <w:numFmt w:val="bullet"/>
      <w:lvlText w:val="•"/>
      <w:lvlJc w:val="left"/>
      <w:pPr>
        <w:tabs>
          <w:tab w:val="num" w:pos="1440"/>
        </w:tabs>
        <w:ind w:left="1440" w:hanging="360"/>
      </w:pPr>
      <w:rPr>
        <w:rFonts w:ascii="Arial" w:hAnsi="Arial" w:hint="default"/>
      </w:rPr>
    </w:lvl>
    <w:lvl w:ilvl="2" w:tplc="2E606114" w:tentative="1">
      <w:start w:val="1"/>
      <w:numFmt w:val="bullet"/>
      <w:lvlText w:val="•"/>
      <w:lvlJc w:val="left"/>
      <w:pPr>
        <w:tabs>
          <w:tab w:val="num" w:pos="2160"/>
        </w:tabs>
        <w:ind w:left="2160" w:hanging="360"/>
      </w:pPr>
      <w:rPr>
        <w:rFonts w:ascii="Arial" w:hAnsi="Arial" w:hint="default"/>
      </w:rPr>
    </w:lvl>
    <w:lvl w:ilvl="3" w:tplc="C85051F0" w:tentative="1">
      <w:start w:val="1"/>
      <w:numFmt w:val="bullet"/>
      <w:lvlText w:val="•"/>
      <w:lvlJc w:val="left"/>
      <w:pPr>
        <w:tabs>
          <w:tab w:val="num" w:pos="2880"/>
        </w:tabs>
        <w:ind w:left="2880" w:hanging="360"/>
      </w:pPr>
      <w:rPr>
        <w:rFonts w:ascii="Arial" w:hAnsi="Arial" w:hint="default"/>
      </w:rPr>
    </w:lvl>
    <w:lvl w:ilvl="4" w:tplc="DEAC1704" w:tentative="1">
      <w:start w:val="1"/>
      <w:numFmt w:val="bullet"/>
      <w:lvlText w:val="•"/>
      <w:lvlJc w:val="left"/>
      <w:pPr>
        <w:tabs>
          <w:tab w:val="num" w:pos="3600"/>
        </w:tabs>
        <w:ind w:left="3600" w:hanging="360"/>
      </w:pPr>
      <w:rPr>
        <w:rFonts w:ascii="Arial" w:hAnsi="Arial" w:hint="default"/>
      </w:rPr>
    </w:lvl>
    <w:lvl w:ilvl="5" w:tplc="62AE4A4A" w:tentative="1">
      <w:start w:val="1"/>
      <w:numFmt w:val="bullet"/>
      <w:lvlText w:val="•"/>
      <w:lvlJc w:val="left"/>
      <w:pPr>
        <w:tabs>
          <w:tab w:val="num" w:pos="4320"/>
        </w:tabs>
        <w:ind w:left="4320" w:hanging="360"/>
      </w:pPr>
      <w:rPr>
        <w:rFonts w:ascii="Arial" w:hAnsi="Arial" w:hint="default"/>
      </w:rPr>
    </w:lvl>
    <w:lvl w:ilvl="6" w:tplc="6836443A" w:tentative="1">
      <w:start w:val="1"/>
      <w:numFmt w:val="bullet"/>
      <w:lvlText w:val="•"/>
      <w:lvlJc w:val="left"/>
      <w:pPr>
        <w:tabs>
          <w:tab w:val="num" w:pos="5040"/>
        </w:tabs>
        <w:ind w:left="5040" w:hanging="360"/>
      </w:pPr>
      <w:rPr>
        <w:rFonts w:ascii="Arial" w:hAnsi="Arial" w:hint="default"/>
      </w:rPr>
    </w:lvl>
    <w:lvl w:ilvl="7" w:tplc="B9EC37C2" w:tentative="1">
      <w:start w:val="1"/>
      <w:numFmt w:val="bullet"/>
      <w:lvlText w:val="•"/>
      <w:lvlJc w:val="left"/>
      <w:pPr>
        <w:tabs>
          <w:tab w:val="num" w:pos="5760"/>
        </w:tabs>
        <w:ind w:left="5760" w:hanging="360"/>
      </w:pPr>
      <w:rPr>
        <w:rFonts w:ascii="Arial" w:hAnsi="Arial" w:hint="default"/>
      </w:rPr>
    </w:lvl>
    <w:lvl w:ilvl="8" w:tplc="97F647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D0E4CDA"/>
    <w:multiLevelType w:val="hybridMultilevel"/>
    <w:tmpl w:val="FF7CE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B53061"/>
    <w:multiLevelType w:val="multilevel"/>
    <w:tmpl w:val="62BC53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CE087D"/>
    <w:multiLevelType w:val="hybridMultilevel"/>
    <w:tmpl w:val="AAD42384"/>
    <w:lvl w:ilvl="0" w:tplc="ED80DB60">
      <w:start w:val="1"/>
      <w:numFmt w:val="bullet"/>
      <w:lvlText w:val="•"/>
      <w:lvlJc w:val="left"/>
      <w:pPr>
        <w:tabs>
          <w:tab w:val="num" w:pos="720"/>
        </w:tabs>
        <w:ind w:left="720" w:hanging="360"/>
      </w:pPr>
      <w:rPr>
        <w:rFonts w:ascii="Arial" w:hAnsi="Arial" w:hint="default"/>
      </w:rPr>
    </w:lvl>
    <w:lvl w:ilvl="1" w:tplc="8CA2CA42" w:tentative="1">
      <w:start w:val="1"/>
      <w:numFmt w:val="bullet"/>
      <w:lvlText w:val="•"/>
      <w:lvlJc w:val="left"/>
      <w:pPr>
        <w:tabs>
          <w:tab w:val="num" w:pos="1440"/>
        </w:tabs>
        <w:ind w:left="1440" w:hanging="360"/>
      </w:pPr>
      <w:rPr>
        <w:rFonts w:ascii="Arial" w:hAnsi="Arial" w:hint="default"/>
      </w:rPr>
    </w:lvl>
    <w:lvl w:ilvl="2" w:tplc="CFBE24EC" w:tentative="1">
      <w:start w:val="1"/>
      <w:numFmt w:val="bullet"/>
      <w:lvlText w:val="•"/>
      <w:lvlJc w:val="left"/>
      <w:pPr>
        <w:tabs>
          <w:tab w:val="num" w:pos="2160"/>
        </w:tabs>
        <w:ind w:left="2160" w:hanging="360"/>
      </w:pPr>
      <w:rPr>
        <w:rFonts w:ascii="Arial" w:hAnsi="Arial" w:hint="default"/>
      </w:rPr>
    </w:lvl>
    <w:lvl w:ilvl="3" w:tplc="BEF40CA2" w:tentative="1">
      <w:start w:val="1"/>
      <w:numFmt w:val="bullet"/>
      <w:lvlText w:val="•"/>
      <w:lvlJc w:val="left"/>
      <w:pPr>
        <w:tabs>
          <w:tab w:val="num" w:pos="2880"/>
        </w:tabs>
        <w:ind w:left="2880" w:hanging="360"/>
      </w:pPr>
      <w:rPr>
        <w:rFonts w:ascii="Arial" w:hAnsi="Arial" w:hint="default"/>
      </w:rPr>
    </w:lvl>
    <w:lvl w:ilvl="4" w:tplc="057CA94A" w:tentative="1">
      <w:start w:val="1"/>
      <w:numFmt w:val="bullet"/>
      <w:lvlText w:val="•"/>
      <w:lvlJc w:val="left"/>
      <w:pPr>
        <w:tabs>
          <w:tab w:val="num" w:pos="3600"/>
        </w:tabs>
        <w:ind w:left="3600" w:hanging="360"/>
      </w:pPr>
      <w:rPr>
        <w:rFonts w:ascii="Arial" w:hAnsi="Arial" w:hint="default"/>
      </w:rPr>
    </w:lvl>
    <w:lvl w:ilvl="5" w:tplc="26829B84" w:tentative="1">
      <w:start w:val="1"/>
      <w:numFmt w:val="bullet"/>
      <w:lvlText w:val="•"/>
      <w:lvlJc w:val="left"/>
      <w:pPr>
        <w:tabs>
          <w:tab w:val="num" w:pos="4320"/>
        </w:tabs>
        <w:ind w:left="4320" w:hanging="360"/>
      </w:pPr>
      <w:rPr>
        <w:rFonts w:ascii="Arial" w:hAnsi="Arial" w:hint="default"/>
      </w:rPr>
    </w:lvl>
    <w:lvl w:ilvl="6" w:tplc="97BA5D5E" w:tentative="1">
      <w:start w:val="1"/>
      <w:numFmt w:val="bullet"/>
      <w:lvlText w:val="•"/>
      <w:lvlJc w:val="left"/>
      <w:pPr>
        <w:tabs>
          <w:tab w:val="num" w:pos="5040"/>
        </w:tabs>
        <w:ind w:left="5040" w:hanging="360"/>
      </w:pPr>
      <w:rPr>
        <w:rFonts w:ascii="Arial" w:hAnsi="Arial" w:hint="default"/>
      </w:rPr>
    </w:lvl>
    <w:lvl w:ilvl="7" w:tplc="69FAFCCC" w:tentative="1">
      <w:start w:val="1"/>
      <w:numFmt w:val="bullet"/>
      <w:lvlText w:val="•"/>
      <w:lvlJc w:val="left"/>
      <w:pPr>
        <w:tabs>
          <w:tab w:val="num" w:pos="5760"/>
        </w:tabs>
        <w:ind w:left="5760" w:hanging="360"/>
      </w:pPr>
      <w:rPr>
        <w:rFonts w:ascii="Arial" w:hAnsi="Arial" w:hint="default"/>
      </w:rPr>
    </w:lvl>
    <w:lvl w:ilvl="8" w:tplc="EC08898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5835EA1"/>
    <w:multiLevelType w:val="hybridMultilevel"/>
    <w:tmpl w:val="0CA22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851AD3"/>
    <w:multiLevelType w:val="multilevel"/>
    <w:tmpl w:val="ADFE87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30781541"/>
    <w:multiLevelType w:val="hybridMultilevel"/>
    <w:tmpl w:val="E16CB29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348931D4"/>
    <w:multiLevelType w:val="hybridMultilevel"/>
    <w:tmpl w:val="B836A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CE0E90"/>
    <w:multiLevelType w:val="hybridMultilevel"/>
    <w:tmpl w:val="D25E1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2755A0"/>
    <w:multiLevelType w:val="hybridMultilevel"/>
    <w:tmpl w:val="E0ACE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D37745"/>
    <w:multiLevelType w:val="hybridMultilevel"/>
    <w:tmpl w:val="B7E68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B93A2B"/>
    <w:multiLevelType w:val="hybridMultilevel"/>
    <w:tmpl w:val="8E76DB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EBB4A1F"/>
    <w:multiLevelType w:val="hybridMultilevel"/>
    <w:tmpl w:val="2B6C2A50"/>
    <w:lvl w:ilvl="0" w:tplc="89C81D9C">
      <w:start w:val="76"/>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466064"/>
    <w:multiLevelType w:val="hybridMultilevel"/>
    <w:tmpl w:val="2E827A22"/>
    <w:lvl w:ilvl="0" w:tplc="89C81D9C">
      <w:start w:val="7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014172"/>
    <w:multiLevelType w:val="multilevel"/>
    <w:tmpl w:val="009A77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44A10B52"/>
    <w:multiLevelType w:val="hybridMultilevel"/>
    <w:tmpl w:val="FA8EC7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6736D32"/>
    <w:multiLevelType w:val="hybridMultilevel"/>
    <w:tmpl w:val="E5D4B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1D4D50"/>
    <w:multiLevelType w:val="hybridMultilevel"/>
    <w:tmpl w:val="C838C8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490710D"/>
    <w:multiLevelType w:val="multilevel"/>
    <w:tmpl w:val="C01807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944BCA"/>
    <w:multiLevelType w:val="multilevel"/>
    <w:tmpl w:val="C94842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879600C"/>
    <w:multiLevelType w:val="hybridMultilevel"/>
    <w:tmpl w:val="D2908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5418B1"/>
    <w:multiLevelType w:val="hybridMultilevel"/>
    <w:tmpl w:val="1312F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3304A4"/>
    <w:multiLevelType w:val="hybridMultilevel"/>
    <w:tmpl w:val="4E5C7EF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625E7097"/>
    <w:multiLevelType w:val="hybridMultilevel"/>
    <w:tmpl w:val="660C6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FE4E32"/>
    <w:multiLevelType w:val="multilevel"/>
    <w:tmpl w:val="579EC2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011FDB"/>
    <w:multiLevelType w:val="hybridMultilevel"/>
    <w:tmpl w:val="9B78E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C8735E"/>
    <w:multiLevelType w:val="hybridMultilevel"/>
    <w:tmpl w:val="4936FFAA"/>
    <w:lvl w:ilvl="0" w:tplc="89C81D9C">
      <w:start w:val="7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966930"/>
    <w:multiLevelType w:val="hybridMultilevel"/>
    <w:tmpl w:val="4A5AB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D66697"/>
    <w:multiLevelType w:val="hybridMultilevel"/>
    <w:tmpl w:val="E2882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41782A"/>
    <w:multiLevelType w:val="multilevel"/>
    <w:tmpl w:val="7D72E54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7A2E1B6C"/>
    <w:multiLevelType w:val="hybridMultilevel"/>
    <w:tmpl w:val="433CE3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15:restartNumberingAfterBreak="0">
    <w:nsid w:val="7DDB0360"/>
    <w:multiLevelType w:val="hybridMultilevel"/>
    <w:tmpl w:val="61068824"/>
    <w:lvl w:ilvl="0" w:tplc="560428C0">
      <w:start w:val="1"/>
      <w:numFmt w:val="bullet"/>
      <w:lvlText w:val="•"/>
      <w:lvlJc w:val="left"/>
      <w:pPr>
        <w:tabs>
          <w:tab w:val="num" w:pos="720"/>
        </w:tabs>
        <w:ind w:left="720" w:hanging="360"/>
      </w:pPr>
      <w:rPr>
        <w:rFonts w:ascii="Arial" w:hAnsi="Arial" w:hint="default"/>
      </w:rPr>
    </w:lvl>
    <w:lvl w:ilvl="1" w:tplc="ABF20420" w:tentative="1">
      <w:start w:val="1"/>
      <w:numFmt w:val="bullet"/>
      <w:lvlText w:val="•"/>
      <w:lvlJc w:val="left"/>
      <w:pPr>
        <w:tabs>
          <w:tab w:val="num" w:pos="1440"/>
        </w:tabs>
        <w:ind w:left="1440" w:hanging="360"/>
      </w:pPr>
      <w:rPr>
        <w:rFonts w:ascii="Arial" w:hAnsi="Arial" w:hint="default"/>
      </w:rPr>
    </w:lvl>
    <w:lvl w:ilvl="2" w:tplc="940E6C28" w:tentative="1">
      <w:start w:val="1"/>
      <w:numFmt w:val="bullet"/>
      <w:lvlText w:val="•"/>
      <w:lvlJc w:val="left"/>
      <w:pPr>
        <w:tabs>
          <w:tab w:val="num" w:pos="2160"/>
        </w:tabs>
        <w:ind w:left="2160" w:hanging="360"/>
      </w:pPr>
      <w:rPr>
        <w:rFonts w:ascii="Arial" w:hAnsi="Arial" w:hint="default"/>
      </w:rPr>
    </w:lvl>
    <w:lvl w:ilvl="3" w:tplc="C0FE83D2" w:tentative="1">
      <w:start w:val="1"/>
      <w:numFmt w:val="bullet"/>
      <w:lvlText w:val="•"/>
      <w:lvlJc w:val="left"/>
      <w:pPr>
        <w:tabs>
          <w:tab w:val="num" w:pos="2880"/>
        </w:tabs>
        <w:ind w:left="2880" w:hanging="360"/>
      </w:pPr>
      <w:rPr>
        <w:rFonts w:ascii="Arial" w:hAnsi="Arial" w:hint="default"/>
      </w:rPr>
    </w:lvl>
    <w:lvl w:ilvl="4" w:tplc="AB44E6CA" w:tentative="1">
      <w:start w:val="1"/>
      <w:numFmt w:val="bullet"/>
      <w:lvlText w:val="•"/>
      <w:lvlJc w:val="left"/>
      <w:pPr>
        <w:tabs>
          <w:tab w:val="num" w:pos="3600"/>
        </w:tabs>
        <w:ind w:left="3600" w:hanging="360"/>
      </w:pPr>
      <w:rPr>
        <w:rFonts w:ascii="Arial" w:hAnsi="Arial" w:hint="default"/>
      </w:rPr>
    </w:lvl>
    <w:lvl w:ilvl="5" w:tplc="6F4C2B5C" w:tentative="1">
      <w:start w:val="1"/>
      <w:numFmt w:val="bullet"/>
      <w:lvlText w:val="•"/>
      <w:lvlJc w:val="left"/>
      <w:pPr>
        <w:tabs>
          <w:tab w:val="num" w:pos="4320"/>
        </w:tabs>
        <w:ind w:left="4320" w:hanging="360"/>
      </w:pPr>
      <w:rPr>
        <w:rFonts w:ascii="Arial" w:hAnsi="Arial" w:hint="default"/>
      </w:rPr>
    </w:lvl>
    <w:lvl w:ilvl="6" w:tplc="D102CD78" w:tentative="1">
      <w:start w:val="1"/>
      <w:numFmt w:val="bullet"/>
      <w:lvlText w:val="•"/>
      <w:lvlJc w:val="left"/>
      <w:pPr>
        <w:tabs>
          <w:tab w:val="num" w:pos="5040"/>
        </w:tabs>
        <w:ind w:left="5040" w:hanging="360"/>
      </w:pPr>
      <w:rPr>
        <w:rFonts w:ascii="Arial" w:hAnsi="Arial" w:hint="default"/>
      </w:rPr>
    </w:lvl>
    <w:lvl w:ilvl="7" w:tplc="0A8E66C4" w:tentative="1">
      <w:start w:val="1"/>
      <w:numFmt w:val="bullet"/>
      <w:lvlText w:val="•"/>
      <w:lvlJc w:val="left"/>
      <w:pPr>
        <w:tabs>
          <w:tab w:val="num" w:pos="5760"/>
        </w:tabs>
        <w:ind w:left="5760" w:hanging="360"/>
      </w:pPr>
      <w:rPr>
        <w:rFonts w:ascii="Arial" w:hAnsi="Arial" w:hint="default"/>
      </w:rPr>
    </w:lvl>
    <w:lvl w:ilvl="8" w:tplc="EA5C93F8"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EC81FCC"/>
    <w:multiLevelType w:val="hybridMultilevel"/>
    <w:tmpl w:val="02442F66"/>
    <w:lvl w:ilvl="0" w:tplc="D2327BEC">
      <w:start w:val="1"/>
      <w:numFmt w:val="bullet"/>
      <w:lvlText w:val="•"/>
      <w:lvlJc w:val="left"/>
      <w:pPr>
        <w:tabs>
          <w:tab w:val="num" w:pos="720"/>
        </w:tabs>
        <w:ind w:left="720" w:hanging="360"/>
      </w:pPr>
      <w:rPr>
        <w:rFonts w:ascii="Arial" w:hAnsi="Arial" w:hint="default"/>
      </w:rPr>
    </w:lvl>
    <w:lvl w:ilvl="1" w:tplc="70AAC83A" w:tentative="1">
      <w:start w:val="1"/>
      <w:numFmt w:val="bullet"/>
      <w:lvlText w:val="•"/>
      <w:lvlJc w:val="left"/>
      <w:pPr>
        <w:tabs>
          <w:tab w:val="num" w:pos="1440"/>
        </w:tabs>
        <w:ind w:left="1440" w:hanging="360"/>
      </w:pPr>
      <w:rPr>
        <w:rFonts w:ascii="Arial" w:hAnsi="Arial" w:hint="default"/>
      </w:rPr>
    </w:lvl>
    <w:lvl w:ilvl="2" w:tplc="11B477BA" w:tentative="1">
      <w:start w:val="1"/>
      <w:numFmt w:val="bullet"/>
      <w:lvlText w:val="•"/>
      <w:lvlJc w:val="left"/>
      <w:pPr>
        <w:tabs>
          <w:tab w:val="num" w:pos="2160"/>
        </w:tabs>
        <w:ind w:left="2160" w:hanging="360"/>
      </w:pPr>
      <w:rPr>
        <w:rFonts w:ascii="Arial" w:hAnsi="Arial" w:hint="default"/>
      </w:rPr>
    </w:lvl>
    <w:lvl w:ilvl="3" w:tplc="9932A262" w:tentative="1">
      <w:start w:val="1"/>
      <w:numFmt w:val="bullet"/>
      <w:lvlText w:val="•"/>
      <w:lvlJc w:val="left"/>
      <w:pPr>
        <w:tabs>
          <w:tab w:val="num" w:pos="2880"/>
        </w:tabs>
        <w:ind w:left="2880" w:hanging="360"/>
      </w:pPr>
      <w:rPr>
        <w:rFonts w:ascii="Arial" w:hAnsi="Arial" w:hint="default"/>
      </w:rPr>
    </w:lvl>
    <w:lvl w:ilvl="4" w:tplc="FE7ED29C" w:tentative="1">
      <w:start w:val="1"/>
      <w:numFmt w:val="bullet"/>
      <w:lvlText w:val="•"/>
      <w:lvlJc w:val="left"/>
      <w:pPr>
        <w:tabs>
          <w:tab w:val="num" w:pos="3600"/>
        </w:tabs>
        <w:ind w:left="3600" w:hanging="360"/>
      </w:pPr>
      <w:rPr>
        <w:rFonts w:ascii="Arial" w:hAnsi="Arial" w:hint="default"/>
      </w:rPr>
    </w:lvl>
    <w:lvl w:ilvl="5" w:tplc="56B837E0" w:tentative="1">
      <w:start w:val="1"/>
      <w:numFmt w:val="bullet"/>
      <w:lvlText w:val="•"/>
      <w:lvlJc w:val="left"/>
      <w:pPr>
        <w:tabs>
          <w:tab w:val="num" w:pos="4320"/>
        </w:tabs>
        <w:ind w:left="4320" w:hanging="360"/>
      </w:pPr>
      <w:rPr>
        <w:rFonts w:ascii="Arial" w:hAnsi="Arial" w:hint="default"/>
      </w:rPr>
    </w:lvl>
    <w:lvl w:ilvl="6" w:tplc="1B887F80" w:tentative="1">
      <w:start w:val="1"/>
      <w:numFmt w:val="bullet"/>
      <w:lvlText w:val="•"/>
      <w:lvlJc w:val="left"/>
      <w:pPr>
        <w:tabs>
          <w:tab w:val="num" w:pos="5040"/>
        </w:tabs>
        <w:ind w:left="5040" w:hanging="360"/>
      </w:pPr>
      <w:rPr>
        <w:rFonts w:ascii="Arial" w:hAnsi="Arial" w:hint="default"/>
      </w:rPr>
    </w:lvl>
    <w:lvl w:ilvl="7" w:tplc="E21E4180" w:tentative="1">
      <w:start w:val="1"/>
      <w:numFmt w:val="bullet"/>
      <w:lvlText w:val="•"/>
      <w:lvlJc w:val="left"/>
      <w:pPr>
        <w:tabs>
          <w:tab w:val="num" w:pos="5760"/>
        </w:tabs>
        <w:ind w:left="5760" w:hanging="360"/>
      </w:pPr>
      <w:rPr>
        <w:rFonts w:ascii="Arial" w:hAnsi="Arial" w:hint="default"/>
      </w:rPr>
    </w:lvl>
    <w:lvl w:ilvl="8" w:tplc="5A3C10A6" w:tentative="1">
      <w:start w:val="1"/>
      <w:numFmt w:val="bullet"/>
      <w:lvlText w:val="•"/>
      <w:lvlJc w:val="left"/>
      <w:pPr>
        <w:tabs>
          <w:tab w:val="num" w:pos="6480"/>
        </w:tabs>
        <w:ind w:left="6480" w:hanging="360"/>
      </w:pPr>
      <w:rPr>
        <w:rFonts w:ascii="Arial" w:hAnsi="Arial" w:hint="default"/>
      </w:rPr>
    </w:lvl>
  </w:abstractNum>
  <w:num w:numId="1" w16cid:durableId="297298932">
    <w:abstractNumId w:val="11"/>
  </w:num>
  <w:num w:numId="2" w16cid:durableId="868757849">
    <w:abstractNumId w:val="16"/>
  </w:num>
  <w:num w:numId="3" w16cid:durableId="2481934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00162461">
    <w:abstractNumId w:val="17"/>
  </w:num>
  <w:num w:numId="5" w16cid:durableId="668363445">
    <w:abstractNumId w:val="18"/>
  </w:num>
  <w:num w:numId="6" w16cid:durableId="1623997300">
    <w:abstractNumId w:val="31"/>
  </w:num>
  <w:num w:numId="7" w16cid:durableId="2034571221">
    <w:abstractNumId w:val="0"/>
  </w:num>
  <w:num w:numId="8" w16cid:durableId="1397892806">
    <w:abstractNumId w:val="11"/>
  </w:num>
  <w:num w:numId="9" w16cid:durableId="1363556619">
    <w:abstractNumId w:val="25"/>
  </w:num>
  <w:num w:numId="10" w16cid:durableId="1175339065">
    <w:abstractNumId w:val="7"/>
  </w:num>
  <w:num w:numId="11" w16cid:durableId="774059392">
    <w:abstractNumId w:val="4"/>
  </w:num>
  <w:num w:numId="12" w16cid:durableId="324751606">
    <w:abstractNumId w:val="14"/>
  </w:num>
  <w:num w:numId="13" w16cid:durableId="725030797">
    <w:abstractNumId w:val="9"/>
  </w:num>
  <w:num w:numId="14" w16cid:durableId="3164186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79563221">
    <w:abstractNumId w:val="30"/>
  </w:num>
  <w:num w:numId="16" w16cid:durableId="224418516">
    <w:abstractNumId w:val="22"/>
  </w:num>
  <w:num w:numId="17" w16cid:durableId="1743023872">
    <w:abstractNumId w:val="0"/>
  </w:num>
  <w:num w:numId="18" w16cid:durableId="1380936202">
    <w:abstractNumId w:val="20"/>
  </w:num>
  <w:num w:numId="19" w16cid:durableId="9381756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983440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60722137">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24723870">
    <w:abstractNumId w:val="3"/>
  </w:num>
  <w:num w:numId="23" w16cid:durableId="1073044018">
    <w:abstractNumId w:val="10"/>
  </w:num>
  <w:num w:numId="24" w16cid:durableId="264657440">
    <w:abstractNumId w:val="26"/>
  </w:num>
  <w:num w:numId="25" w16cid:durableId="1090542855">
    <w:abstractNumId w:val="33"/>
  </w:num>
  <w:num w:numId="26" w16cid:durableId="1213924674">
    <w:abstractNumId w:val="36"/>
  </w:num>
  <w:num w:numId="27" w16cid:durableId="658079671">
    <w:abstractNumId w:val="21"/>
  </w:num>
  <w:num w:numId="28" w16cid:durableId="11882413">
    <w:abstractNumId w:val="37"/>
  </w:num>
  <w:num w:numId="29" w16cid:durableId="1096898472">
    <w:abstractNumId w:val="13"/>
  </w:num>
  <w:num w:numId="30" w16cid:durableId="2057699520">
    <w:abstractNumId w:val="6"/>
  </w:num>
  <w:num w:numId="31" w16cid:durableId="1500385671">
    <w:abstractNumId w:val="8"/>
  </w:num>
  <w:num w:numId="32" w16cid:durableId="1196891819">
    <w:abstractNumId w:val="29"/>
  </w:num>
  <w:num w:numId="33" w16cid:durableId="1945259646">
    <w:abstractNumId w:val="23"/>
  </w:num>
  <w:num w:numId="34" w16cid:durableId="405032332">
    <w:abstractNumId w:val="5"/>
  </w:num>
  <w:num w:numId="35" w16cid:durableId="2058816364">
    <w:abstractNumId w:val="28"/>
  </w:num>
  <w:num w:numId="36" w16cid:durableId="271283504">
    <w:abstractNumId w:val="12"/>
  </w:num>
  <w:num w:numId="37" w16cid:durableId="2036733789">
    <w:abstractNumId w:val="32"/>
  </w:num>
  <w:num w:numId="38" w16cid:durableId="430049582">
    <w:abstractNumId w:val="15"/>
  </w:num>
  <w:num w:numId="39" w16cid:durableId="797644828">
    <w:abstractNumId w:val="1"/>
  </w:num>
  <w:num w:numId="40" w16cid:durableId="1222641831">
    <w:abstractNumId w:val="24"/>
  </w:num>
  <w:num w:numId="41" w16cid:durableId="460320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6D7"/>
    <w:rsid w:val="00000628"/>
    <w:rsid w:val="00002E74"/>
    <w:rsid w:val="0000356C"/>
    <w:rsid w:val="00004E58"/>
    <w:rsid w:val="00004EBB"/>
    <w:rsid w:val="00005157"/>
    <w:rsid w:val="00014E6D"/>
    <w:rsid w:val="000369B2"/>
    <w:rsid w:val="000512EF"/>
    <w:rsid w:val="0005453C"/>
    <w:rsid w:val="00055866"/>
    <w:rsid w:val="00061F87"/>
    <w:rsid w:val="00072A74"/>
    <w:rsid w:val="000814E3"/>
    <w:rsid w:val="0008153A"/>
    <w:rsid w:val="000837BD"/>
    <w:rsid w:val="00084412"/>
    <w:rsid w:val="000903DC"/>
    <w:rsid w:val="0009114B"/>
    <w:rsid w:val="00091E6C"/>
    <w:rsid w:val="0009347B"/>
    <w:rsid w:val="000A0DCE"/>
    <w:rsid w:val="000A2B68"/>
    <w:rsid w:val="000A44BD"/>
    <w:rsid w:val="000A58EA"/>
    <w:rsid w:val="000A795C"/>
    <w:rsid w:val="000C09B6"/>
    <w:rsid w:val="000C1362"/>
    <w:rsid w:val="000C6651"/>
    <w:rsid w:val="000C66F8"/>
    <w:rsid w:val="000C7DD4"/>
    <w:rsid w:val="000C7FCE"/>
    <w:rsid w:val="000D2CB7"/>
    <w:rsid w:val="000D6256"/>
    <w:rsid w:val="000D6BA2"/>
    <w:rsid w:val="000E09BF"/>
    <w:rsid w:val="000E4C2C"/>
    <w:rsid w:val="000F0D26"/>
    <w:rsid w:val="001050F3"/>
    <w:rsid w:val="0010715E"/>
    <w:rsid w:val="0011452D"/>
    <w:rsid w:val="00116361"/>
    <w:rsid w:val="00116500"/>
    <w:rsid w:val="0011708C"/>
    <w:rsid w:val="001256F3"/>
    <w:rsid w:val="001331F2"/>
    <w:rsid w:val="0013752C"/>
    <w:rsid w:val="00145014"/>
    <w:rsid w:val="001464CA"/>
    <w:rsid w:val="001527DF"/>
    <w:rsid w:val="00156981"/>
    <w:rsid w:val="00161AB1"/>
    <w:rsid w:val="00165EF0"/>
    <w:rsid w:val="0017117B"/>
    <w:rsid w:val="0017662A"/>
    <w:rsid w:val="00176A7A"/>
    <w:rsid w:val="0018181D"/>
    <w:rsid w:val="00184F64"/>
    <w:rsid w:val="001905B9"/>
    <w:rsid w:val="0019677C"/>
    <w:rsid w:val="001B3ECC"/>
    <w:rsid w:val="001B6101"/>
    <w:rsid w:val="001C05BC"/>
    <w:rsid w:val="001D034D"/>
    <w:rsid w:val="001E0801"/>
    <w:rsid w:val="001E1D08"/>
    <w:rsid w:val="001E6313"/>
    <w:rsid w:val="001E6D94"/>
    <w:rsid w:val="001E7C65"/>
    <w:rsid w:val="001F1248"/>
    <w:rsid w:val="001F1B44"/>
    <w:rsid w:val="001F268B"/>
    <w:rsid w:val="001F4247"/>
    <w:rsid w:val="00202A47"/>
    <w:rsid w:val="002035DF"/>
    <w:rsid w:val="00204FAA"/>
    <w:rsid w:val="0020696D"/>
    <w:rsid w:val="00210C3C"/>
    <w:rsid w:val="002126D7"/>
    <w:rsid w:val="0021587B"/>
    <w:rsid w:val="002162D9"/>
    <w:rsid w:val="00221E5F"/>
    <w:rsid w:val="002314A5"/>
    <w:rsid w:val="002321CD"/>
    <w:rsid w:val="00233E42"/>
    <w:rsid w:val="00236F98"/>
    <w:rsid w:val="00237693"/>
    <w:rsid w:val="00243AAE"/>
    <w:rsid w:val="00245765"/>
    <w:rsid w:val="00251936"/>
    <w:rsid w:val="0027241B"/>
    <w:rsid w:val="00272440"/>
    <w:rsid w:val="002730C9"/>
    <w:rsid w:val="00280282"/>
    <w:rsid w:val="00281C56"/>
    <w:rsid w:val="00287D97"/>
    <w:rsid w:val="00290EE7"/>
    <w:rsid w:val="002A4F1D"/>
    <w:rsid w:val="002C062F"/>
    <w:rsid w:val="002E15AB"/>
    <w:rsid w:val="002F2FF6"/>
    <w:rsid w:val="002F37C5"/>
    <w:rsid w:val="002F389A"/>
    <w:rsid w:val="0030158A"/>
    <w:rsid w:val="00305639"/>
    <w:rsid w:val="00313C81"/>
    <w:rsid w:val="00314770"/>
    <w:rsid w:val="003247B2"/>
    <w:rsid w:val="00326300"/>
    <w:rsid w:val="00326517"/>
    <w:rsid w:val="00342FA0"/>
    <w:rsid w:val="00342FE6"/>
    <w:rsid w:val="00351B52"/>
    <w:rsid w:val="003548AD"/>
    <w:rsid w:val="003573E0"/>
    <w:rsid w:val="0036197D"/>
    <w:rsid w:val="0036635D"/>
    <w:rsid w:val="003700AC"/>
    <w:rsid w:val="00370228"/>
    <w:rsid w:val="0037205C"/>
    <w:rsid w:val="00373B37"/>
    <w:rsid w:val="00375B29"/>
    <w:rsid w:val="00383158"/>
    <w:rsid w:val="00387112"/>
    <w:rsid w:val="0038733A"/>
    <w:rsid w:val="00392260"/>
    <w:rsid w:val="00394533"/>
    <w:rsid w:val="003965F2"/>
    <w:rsid w:val="00396DE7"/>
    <w:rsid w:val="003B0A21"/>
    <w:rsid w:val="003B20AE"/>
    <w:rsid w:val="003C2FA2"/>
    <w:rsid w:val="003D0EBC"/>
    <w:rsid w:val="003E09AF"/>
    <w:rsid w:val="003F5D1E"/>
    <w:rsid w:val="003F7018"/>
    <w:rsid w:val="00403723"/>
    <w:rsid w:val="00411E06"/>
    <w:rsid w:val="004148FF"/>
    <w:rsid w:val="00421437"/>
    <w:rsid w:val="004244D1"/>
    <w:rsid w:val="00436C97"/>
    <w:rsid w:val="004436ED"/>
    <w:rsid w:val="0044752F"/>
    <w:rsid w:val="00454B0B"/>
    <w:rsid w:val="004556D1"/>
    <w:rsid w:val="00464481"/>
    <w:rsid w:val="00466E90"/>
    <w:rsid w:val="0047105D"/>
    <w:rsid w:val="004713C9"/>
    <w:rsid w:val="00472E9D"/>
    <w:rsid w:val="0047699A"/>
    <w:rsid w:val="00480F13"/>
    <w:rsid w:val="0048631A"/>
    <w:rsid w:val="00486EE7"/>
    <w:rsid w:val="004A2266"/>
    <w:rsid w:val="004B7C48"/>
    <w:rsid w:val="004D1DA8"/>
    <w:rsid w:val="004D799A"/>
    <w:rsid w:val="004F30F2"/>
    <w:rsid w:val="004F32BA"/>
    <w:rsid w:val="004F6838"/>
    <w:rsid w:val="004F71DE"/>
    <w:rsid w:val="0050148F"/>
    <w:rsid w:val="005052A7"/>
    <w:rsid w:val="0051100E"/>
    <w:rsid w:val="0051305C"/>
    <w:rsid w:val="005140D7"/>
    <w:rsid w:val="0052094F"/>
    <w:rsid w:val="00527864"/>
    <w:rsid w:val="00534D23"/>
    <w:rsid w:val="00537EDA"/>
    <w:rsid w:val="00547CC5"/>
    <w:rsid w:val="00552F89"/>
    <w:rsid w:val="00555B53"/>
    <w:rsid w:val="00560845"/>
    <w:rsid w:val="00573624"/>
    <w:rsid w:val="00585A32"/>
    <w:rsid w:val="005936C1"/>
    <w:rsid w:val="005B38F5"/>
    <w:rsid w:val="005D7539"/>
    <w:rsid w:val="005E51D6"/>
    <w:rsid w:val="005E64EE"/>
    <w:rsid w:val="005E6A3B"/>
    <w:rsid w:val="005F74F4"/>
    <w:rsid w:val="005F7FCC"/>
    <w:rsid w:val="00600D8B"/>
    <w:rsid w:val="00602F2C"/>
    <w:rsid w:val="00603BCB"/>
    <w:rsid w:val="00606A14"/>
    <w:rsid w:val="006114ED"/>
    <w:rsid w:val="00613468"/>
    <w:rsid w:val="006144B3"/>
    <w:rsid w:val="006148BC"/>
    <w:rsid w:val="00621BAC"/>
    <w:rsid w:val="00631E65"/>
    <w:rsid w:val="0063298A"/>
    <w:rsid w:val="00632EFF"/>
    <w:rsid w:val="00632F25"/>
    <w:rsid w:val="00633DFF"/>
    <w:rsid w:val="006344B7"/>
    <w:rsid w:val="00640D6A"/>
    <w:rsid w:val="00644E62"/>
    <w:rsid w:val="006455DF"/>
    <w:rsid w:val="0064617D"/>
    <w:rsid w:val="0065011D"/>
    <w:rsid w:val="0065423D"/>
    <w:rsid w:val="006603DC"/>
    <w:rsid w:val="0066125D"/>
    <w:rsid w:val="00661264"/>
    <w:rsid w:val="00667060"/>
    <w:rsid w:val="00670BB7"/>
    <w:rsid w:val="00681D1F"/>
    <w:rsid w:val="00681F01"/>
    <w:rsid w:val="00684B65"/>
    <w:rsid w:val="0068624D"/>
    <w:rsid w:val="00686930"/>
    <w:rsid w:val="00691F9D"/>
    <w:rsid w:val="006926B5"/>
    <w:rsid w:val="00693717"/>
    <w:rsid w:val="006B28AF"/>
    <w:rsid w:val="006B563B"/>
    <w:rsid w:val="006C3E59"/>
    <w:rsid w:val="006D4427"/>
    <w:rsid w:val="006D6624"/>
    <w:rsid w:val="006D76B3"/>
    <w:rsid w:val="006E4448"/>
    <w:rsid w:val="006F11E4"/>
    <w:rsid w:val="007131AB"/>
    <w:rsid w:val="007154A3"/>
    <w:rsid w:val="00717A95"/>
    <w:rsid w:val="007205F9"/>
    <w:rsid w:val="00721327"/>
    <w:rsid w:val="007214BA"/>
    <w:rsid w:val="0072445A"/>
    <w:rsid w:val="00731750"/>
    <w:rsid w:val="007325F8"/>
    <w:rsid w:val="007333FF"/>
    <w:rsid w:val="00743461"/>
    <w:rsid w:val="00752426"/>
    <w:rsid w:val="00755656"/>
    <w:rsid w:val="0076492D"/>
    <w:rsid w:val="00765C51"/>
    <w:rsid w:val="00766855"/>
    <w:rsid w:val="007706FB"/>
    <w:rsid w:val="00781EA7"/>
    <w:rsid w:val="00786F01"/>
    <w:rsid w:val="00787C13"/>
    <w:rsid w:val="00793A17"/>
    <w:rsid w:val="00795B23"/>
    <w:rsid w:val="007A2054"/>
    <w:rsid w:val="007A2F0D"/>
    <w:rsid w:val="007A3A46"/>
    <w:rsid w:val="007B25F5"/>
    <w:rsid w:val="007D0FE4"/>
    <w:rsid w:val="007D293F"/>
    <w:rsid w:val="007D7191"/>
    <w:rsid w:val="007E696C"/>
    <w:rsid w:val="007E6CA5"/>
    <w:rsid w:val="007E6CF4"/>
    <w:rsid w:val="007E75D7"/>
    <w:rsid w:val="007F5CE0"/>
    <w:rsid w:val="007F5EA5"/>
    <w:rsid w:val="008046D7"/>
    <w:rsid w:val="0081759E"/>
    <w:rsid w:val="00820805"/>
    <w:rsid w:val="00823D80"/>
    <w:rsid w:val="008249D2"/>
    <w:rsid w:val="008412CD"/>
    <w:rsid w:val="008533A6"/>
    <w:rsid w:val="008605C5"/>
    <w:rsid w:val="00861F4D"/>
    <w:rsid w:val="00864470"/>
    <w:rsid w:val="008656C6"/>
    <w:rsid w:val="00872B57"/>
    <w:rsid w:val="0088323E"/>
    <w:rsid w:val="00890B67"/>
    <w:rsid w:val="008917D6"/>
    <w:rsid w:val="008A6EFF"/>
    <w:rsid w:val="008B711E"/>
    <w:rsid w:val="008C3BE5"/>
    <w:rsid w:val="008C5098"/>
    <w:rsid w:val="008D4BDE"/>
    <w:rsid w:val="008D59A3"/>
    <w:rsid w:val="008D716F"/>
    <w:rsid w:val="008E3F49"/>
    <w:rsid w:val="008E6398"/>
    <w:rsid w:val="00907D7E"/>
    <w:rsid w:val="0091394D"/>
    <w:rsid w:val="00920E25"/>
    <w:rsid w:val="00927E5B"/>
    <w:rsid w:val="009328F4"/>
    <w:rsid w:val="00942124"/>
    <w:rsid w:val="009464AB"/>
    <w:rsid w:val="00950AF2"/>
    <w:rsid w:val="00961233"/>
    <w:rsid w:val="00964A35"/>
    <w:rsid w:val="00967DF2"/>
    <w:rsid w:val="0097632E"/>
    <w:rsid w:val="009830C3"/>
    <w:rsid w:val="00991B32"/>
    <w:rsid w:val="009A0DFB"/>
    <w:rsid w:val="009A2DA9"/>
    <w:rsid w:val="009A2DEF"/>
    <w:rsid w:val="009A7BC5"/>
    <w:rsid w:val="009B0914"/>
    <w:rsid w:val="009B4D67"/>
    <w:rsid w:val="009B71EF"/>
    <w:rsid w:val="009C3F17"/>
    <w:rsid w:val="009D43EF"/>
    <w:rsid w:val="009D7569"/>
    <w:rsid w:val="009F09E0"/>
    <w:rsid w:val="009F3AFC"/>
    <w:rsid w:val="009F7527"/>
    <w:rsid w:val="00A02F68"/>
    <w:rsid w:val="00A059AF"/>
    <w:rsid w:val="00A14B0C"/>
    <w:rsid w:val="00A203F4"/>
    <w:rsid w:val="00A243C9"/>
    <w:rsid w:val="00A473B8"/>
    <w:rsid w:val="00A52F76"/>
    <w:rsid w:val="00A55866"/>
    <w:rsid w:val="00A56110"/>
    <w:rsid w:val="00A62F3B"/>
    <w:rsid w:val="00A6444F"/>
    <w:rsid w:val="00A67EF2"/>
    <w:rsid w:val="00A807B2"/>
    <w:rsid w:val="00A8751F"/>
    <w:rsid w:val="00A9253B"/>
    <w:rsid w:val="00A94511"/>
    <w:rsid w:val="00AA5DC0"/>
    <w:rsid w:val="00AB027A"/>
    <w:rsid w:val="00AB2BEA"/>
    <w:rsid w:val="00AB74A6"/>
    <w:rsid w:val="00AC29FE"/>
    <w:rsid w:val="00AC4CE0"/>
    <w:rsid w:val="00AD36B2"/>
    <w:rsid w:val="00AD4018"/>
    <w:rsid w:val="00AE26F1"/>
    <w:rsid w:val="00AF06FA"/>
    <w:rsid w:val="00AF3B70"/>
    <w:rsid w:val="00AF3E25"/>
    <w:rsid w:val="00B00890"/>
    <w:rsid w:val="00B00F13"/>
    <w:rsid w:val="00B02347"/>
    <w:rsid w:val="00B13E13"/>
    <w:rsid w:val="00B20C4A"/>
    <w:rsid w:val="00B2402E"/>
    <w:rsid w:val="00B2737B"/>
    <w:rsid w:val="00B30AA5"/>
    <w:rsid w:val="00B31B45"/>
    <w:rsid w:val="00B32793"/>
    <w:rsid w:val="00B35A76"/>
    <w:rsid w:val="00B35DD6"/>
    <w:rsid w:val="00B36453"/>
    <w:rsid w:val="00B4668F"/>
    <w:rsid w:val="00B575D5"/>
    <w:rsid w:val="00B67628"/>
    <w:rsid w:val="00B7054A"/>
    <w:rsid w:val="00B732C0"/>
    <w:rsid w:val="00B7357C"/>
    <w:rsid w:val="00B7793A"/>
    <w:rsid w:val="00B82DDE"/>
    <w:rsid w:val="00B83443"/>
    <w:rsid w:val="00B84168"/>
    <w:rsid w:val="00B92478"/>
    <w:rsid w:val="00B94604"/>
    <w:rsid w:val="00BA0045"/>
    <w:rsid w:val="00BA4934"/>
    <w:rsid w:val="00BA4A33"/>
    <w:rsid w:val="00BB04E0"/>
    <w:rsid w:val="00BB2B88"/>
    <w:rsid w:val="00BB57CD"/>
    <w:rsid w:val="00BD2064"/>
    <w:rsid w:val="00BD2A99"/>
    <w:rsid w:val="00BE0943"/>
    <w:rsid w:val="00BE40EA"/>
    <w:rsid w:val="00BE618F"/>
    <w:rsid w:val="00BF12B9"/>
    <w:rsid w:val="00BF36B1"/>
    <w:rsid w:val="00C03118"/>
    <w:rsid w:val="00C050F0"/>
    <w:rsid w:val="00C07308"/>
    <w:rsid w:val="00C1297B"/>
    <w:rsid w:val="00C132F1"/>
    <w:rsid w:val="00C13BCC"/>
    <w:rsid w:val="00C15A03"/>
    <w:rsid w:val="00C16836"/>
    <w:rsid w:val="00C1794D"/>
    <w:rsid w:val="00C17CDE"/>
    <w:rsid w:val="00C25929"/>
    <w:rsid w:val="00C3144E"/>
    <w:rsid w:val="00C3407D"/>
    <w:rsid w:val="00C36B06"/>
    <w:rsid w:val="00C4165A"/>
    <w:rsid w:val="00C52449"/>
    <w:rsid w:val="00C52D13"/>
    <w:rsid w:val="00C55CEF"/>
    <w:rsid w:val="00C57D54"/>
    <w:rsid w:val="00C705CB"/>
    <w:rsid w:val="00C70EDF"/>
    <w:rsid w:val="00C85AE0"/>
    <w:rsid w:val="00C9074F"/>
    <w:rsid w:val="00C91ECC"/>
    <w:rsid w:val="00C9519C"/>
    <w:rsid w:val="00C96CC6"/>
    <w:rsid w:val="00C96E30"/>
    <w:rsid w:val="00CA35D8"/>
    <w:rsid w:val="00CA53DE"/>
    <w:rsid w:val="00CA7D15"/>
    <w:rsid w:val="00CB56F7"/>
    <w:rsid w:val="00CC21A8"/>
    <w:rsid w:val="00CC561D"/>
    <w:rsid w:val="00CD76FC"/>
    <w:rsid w:val="00CE19FE"/>
    <w:rsid w:val="00CE412B"/>
    <w:rsid w:val="00D02880"/>
    <w:rsid w:val="00D0348B"/>
    <w:rsid w:val="00D03B51"/>
    <w:rsid w:val="00D05A36"/>
    <w:rsid w:val="00D06423"/>
    <w:rsid w:val="00D10BA2"/>
    <w:rsid w:val="00D11D79"/>
    <w:rsid w:val="00D20B38"/>
    <w:rsid w:val="00D42ECE"/>
    <w:rsid w:val="00D47208"/>
    <w:rsid w:val="00D53868"/>
    <w:rsid w:val="00D62F40"/>
    <w:rsid w:val="00D641B5"/>
    <w:rsid w:val="00D919DF"/>
    <w:rsid w:val="00D93965"/>
    <w:rsid w:val="00D95E87"/>
    <w:rsid w:val="00D972E7"/>
    <w:rsid w:val="00DA0105"/>
    <w:rsid w:val="00DA3FA4"/>
    <w:rsid w:val="00DA6AA5"/>
    <w:rsid w:val="00DC054D"/>
    <w:rsid w:val="00DC1919"/>
    <w:rsid w:val="00DC3BC6"/>
    <w:rsid w:val="00DD2348"/>
    <w:rsid w:val="00DD5159"/>
    <w:rsid w:val="00DD56CC"/>
    <w:rsid w:val="00DD6068"/>
    <w:rsid w:val="00DD6F80"/>
    <w:rsid w:val="00DD7FC9"/>
    <w:rsid w:val="00DE2E3F"/>
    <w:rsid w:val="00DE6172"/>
    <w:rsid w:val="00DE7F97"/>
    <w:rsid w:val="00DF037C"/>
    <w:rsid w:val="00DF3598"/>
    <w:rsid w:val="00DF5254"/>
    <w:rsid w:val="00E043A6"/>
    <w:rsid w:val="00E053AE"/>
    <w:rsid w:val="00E06A5B"/>
    <w:rsid w:val="00E10CD3"/>
    <w:rsid w:val="00E150DA"/>
    <w:rsid w:val="00E21F0E"/>
    <w:rsid w:val="00E2225F"/>
    <w:rsid w:val="00E24B26"/>
    <w:rsid w:val="00E32DCB"/>
    <w:rsid w:val="00E36C1A"/>
    <w:rsid w:val="00E4210E"/>
    <w:rsid w:val="00E42CA8"/>
    <w:rsid w:val="00E43DAE"/>
    <w:rsid w:val="00E4508E"/>
    <w:rsid w:val="00E654EB"/>
    <w:rsid w:val="00E67747"/>
    <w:rsid w:val="00E7053E"/>
    <w:rsid w:val="00E75A06"/>
    <w:rsid w:val="00E766CE"/>
    <w:rsid w:val="00E85C79"/>
    <w:rsid w:val="00E8766B"/>
    <w:rsid w:val="00E907FB"/>
    <w:rsid w:val="00E92B78"/>
    <w:rsid w:val="00E93D09"/>
    <w:rsid w:val="00E93FE1"/>
    <w:rsid w:val="00EA1F3B"/>
    <w:rsid w:val="00EA24A1"/>
    <w:rsid w:val="00EB0A6B"/>
    <w:rsid w:val="00EB1C48"/>
    <w:rsid w:val="00EB352F"/>
    <w:rsid w:val="00EB44A3"/>
    <w:rsid w:val="00EB6F43"/>
    <w:rsid w:val="00ED3D73"/>
    <w:rsid w:val="00EE6805"/>
    <w:rsid w:val="00EF3050"/>
    <w:rsid w:val="00F009DC"/>
    <w:rsid w:val="00F0619E"/>
    <w:rsid w:val="00F06809"/>
    <w:rsid w:val="00F103B2"/>
    <w:rsid w:val="00F13AEF"/>
    <w:rsid w:val="00F15353"/>
    <w:rsid w:val="00F22752"/>
    <w:rsid w:val="00F251DD"/>
    <w:rsid w:val="00F32EA2"/>
    <w:rsid w:val="00F36C3D"/>
    <w:rsid w:val="00F424BF"/>
    <w:rsid w:val="00F45250"/>
    <w:rsid w:val="00F6650C"/>
    <w:rsid w:val="00F726A9"/>
    <w:rsid w:val="00F8141B"/>
    <w:rsid w:val="00F861D9"/>
    <w:rsid w:val="00F8700C"/>
    <w:rsid w:val="00F90723"/>
    <w:rsid w:val="00F96831"/>
    <w:rsid w:val="00F96CAE"/>
    <w:rsid w:val="00FA0F3B"/>
    <w:rsid w:val="00FA1A17"/>
    <w:rsid w:val="00FB2938"/>
    <w:rsid w:val="00FC205D"/>
    <w:rsid w:val="00FC2E23"/>
    <w:rsid w:val="00FC76A9"/>
    <w:rsid w:val="00FD03C5"/>
    <w:rsid w:val="00FD08A0"/>
    <w:rsid w:val="00FD23E9"/>
    <w:rsid w:val="00FD44D8"/>
    <w:rsid w:val="00FD6D2C"/>
    <w:rsid w:val="00FE5896"/>
    <w:rsid w:val="00FE64CA"/>
    <w:rsid w:val="00FE7BBB"/>
    <w:rsid w:val="00FF1500"/>
    <w:rsid w:val="00FF42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4:docId w14:val="3F23766A"/>
  <w15:chartTrackingRefBased/>
  <w15:docId w15:val="{FF645BC1-26FB-45DD-A20A-8368FE965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F1D"/>
  </w:style>
  <w:style w:type="paragraph" w:styleId="Heading1">
    <w:name w:val="heading 1"/>
    <w:basedOn w:val="Normal"/>
    <w:next w:val="Normal"/>
    <w:link w:val="Heading1Char"/>
    <w:uiPriority w:val="9"/>
    <w:qFormat/>
    <w:rsid w:val="00004E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04E58"/>
    <w:pPr>
      <w:keepNext/>
      <w:keepLines/>
      <w:spacing w:before="40" w:after="0" w:line="247" w:lineRule="auto"/>
      <w:ind w:left="10" w:right="1167" w:hanging="10"/>
      <w:jc w:val="both"/>
      <w:outlineLvl w:val="1"/>
    </w:pPr>
    <w:rPr>
      <w:rFonts w:asciiTheme="majorHAnsi" w:eastAsiaTheme="majorEastAsia" w:hAnsiTheme="majorHAnsi" w:cstheme="majorBidi"/>
      <w:color w:val="2F5496" w:themeColor="accent1" w:themeShade="BF"/>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009DC"/>
    <w:rPr>
      <w:color w:val="0563C1" w:themeColor="hyperlink"/>
      <w:u w:val="single"/>
    </w:rPr>
  </w:style>
  <w:style w:type="character" w:customStyle="1" w:styleId="UnresolvedMention1">
    <w:name w:val="Unresolved Mention1"/>
    <w:basedOn w:val="DefaultParagraphFont"/>
    <w:uiPriority w:val="99"/>
    <w:semiHidden/>
    <w:unhideWhenUsed/>
    <w:rsid w:val="00F009DC"/>
    <w:rPr>
      <w:color w:val="605E5C"/>
      <w:shd w:val="clear" w:color="auto" w:fill="E1DFDD"/>
    </w:rPr>
  </w:style>
  <w:style w:type="paragraph" w:styleId="ListParagraph">
    <w:name w:val="List Paragraph"/>
    <w:basedOn w:val="Normal"/>
    <w:uiPriority w:val="34"/>
    <w:qFormat/>
    <w:rsid w:val="00F009DC"/>
    <w:pPr>
      <w:spacing w:line="256" w:lineRule="auto"/>
      <w:ind w:left="720"/>
      <w:contextualSpacing/>
    </w:pPr>
  </w:style>
  <w:style w:type="paragraph" w:customStyle="1" w:styleId="xxmsonormal">
    <w:name w:val="xxmsonormal"/>
    <w:basedOn w:val="Normal"/>
    <w:rsid w:val="00FF1500"/>
    <w:pPr>
      <w:spacing w:after="0" w:line="240" w:lineRule="auto"/>
    </w:pPr>
    <w:rPr>
      <w:rFonts w:ascii="Calibri" w:hAnsi="Calibri" w:cs="Calibri"/>
      <w:lang w:eastAsia="en-GB"/>
    </w:rPr>
  </w:style>
  <w:style w:type="paragraph" w:styleId="NormalWeb">
    <w:name w:val="Normal (Web)"/>
    <w:basedOn w:val="Normal"/>
    <w:uiPriority w:val="99"/>
    <w:semiHidden/>
    <w:unhideWhenUsed/>
    <w:rsid w:val="00072A7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72A74"/>
  </w:style>
  <w:style w:type="character" w:customStyle="1" w:styleId="eop">
    <w:name w:val="eop"/>
    <w:basedOn w:val="DefaultParagraphFont"/>
    <w:rsid w:val="00072A74"/>
  </w:style>
  <w:style w:type="character" w:styleId="Strong">
    <w:name w:val="Strong"/>
    <w:basedOn w:val="DefaultParagraphFont"/>
    <w:uiPriority w:val="22"/>
    <w:qFormat/>
    <w:rsid w:val="00072A74"/>
    <w:rPr>
      <w:b/>
      <w:bCs/>
    </w:rPr>
  </w:style>
  <w:style w:type="character" w:styleId="FollowedHyperlink">
    <w:name w:val="FollowedHyperlink"/>
    <w:basedOn w:val="DefaultParagraphFont"/>
    <w:uiPriority w:val="99"/>
    <w:semiHidden/>
    <w:unhideWhenUsed/>
    <w:rsid w:val="00DC054D"/>
    <w:rPr>
      <w:color w:val="954F72" w:themeColor="followedHyperlink"/>
      <w:u w:val="single"/>
    </w:rPr>
  </w:style>
  <w:style w:type="paragraph" w:styleId="BalloonText">
    <w:name w:val="Balloon Text"/>
    <w:basedOn w:val="Normal"/>
    <w:link w:val="BalloonTextChar"/>
    <w:uiPriority w:val="99"/>
    <w:semiHidden/>
    <w:unhideWhenUsed/>
    <w:rsid w:val="00FF42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42B8"/>
    <w:rPr>
      <w:rFonts w:ascii="Segoe UI" w:hAnsi="Segoe UI" w:cs="Segoe UI"/>
      <w:sz w:val="18"/>
      <w:szCs w:val="18"/>
    </w:rPr>
  </w:style>
  <w:style w:type="paragraph" w:customStyle="1" w:styleId="paragraph">
    <w:name w:val="paragraph"/>
    <w:basedOn w:val="Normal"/>
    <w:rsid w:val="00D62F40"/>
    <w:pPr>
      <w:spacing w:before="100" w:beforeAutospacing="1" w:after="100" w:afterAutospacing="1" w:line="240" w:lineRule="auto"/>
    </w:pPr>
    <w:rPr>
      <w:rFonts w:ascii="Calibri" w:hAnsi="Calibri" w:cs="Calibri"/>
      <w:lang w:eastAsia="en-GB"/>
    </w:rPr>
  </w:style>
  <w:style w:type="paragraph" w:customStyle="1" w:styleId="xmsonormal">
    <w:name w:val="x_msonormal"/>
    <w:basedOn w:val="Normal"/>
    <w:rsid w:val="00F13AEF"/>
    <w:pPr>
      <w:spacing w:after="0" w:line="240" w:lineRule="auto"/>
    </w:pPr>
    <w:rPr>
      <w:rFonts w:ascii="Calibri" w:hAnsi="Calibri" w:cs="Calibri"/>
      <w:lang w:eastAsia="en-GB"/>
    </w:rPr>
  </w:style>
  <w:style w:type="character" w:customStyle="1" w:styleId="Heading2Char">
    <w:name w:val="Heading 2 Char"/>
    <w:basedOn w:val="DefaultParagraphFont"/>
    <w:link w:val="Heading2"/>
    <w:uiPriority w:val="9"/>
    <w:semiHidden/>
    <w:rsid w:val="00004E58"/>
    <w:rPr>
      <w:rFonts w:asciiTheme="majorHAnsi" w:eastAsiaTheme="majorEastAsia" w:hAnsiTheme="majorHAnsi" w:cstheme="majorBidi"/>
      <w:color w:val="2F5496" w:themeColor="accent1" w:themeShade="BF"/>
      <w:sz w:val="26"/>
      <w:szCs w:val="26"/>
      <w:lang w:eastAsia="en-GB"/>
    </w:rPr>
  </w:style>
  <w:style w:type="character" w:customStyle="1" w:styleId="Heading1Char">
    <w:name w:val="Heading 1 Char"/>
    <w:basedOn w:val="DefaultParagraphFont"/>
    <w:link w:val="Heading1"/>
    <w:uiPriority w:val="9"/>
    <w:rsid w:val="00004E58"/>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unhideWhenUsed/>
    <w:qFormat/>
    <w:rsid w:val="00004E58"/>
    <w:pPr>
      <w:spacing w:after="200" w:line="240" w:lineRule="auto"/>
      <w:ind w:left="10" w:right="1167" w:hanging="10"/>
      <w:jc w:val="both"/>
    </w:pPr>
    <w:rPr>
      <w:rFonts w:ascii="Arial" w:eastAsia="Arial" w:hAnsi="Arial" w:cs="Arial"/>
      <w:i/>
      <w:iCs/>
      <w:color w:val="44546A" w:themeColor="text2"/>
      <w:sz w:val="18"/>
      <w:szCs w:val="18"/>
      <w:lang w:eastAsia="en-GB"/>
    </w:rPr>
  </w:style>
  <w:style w:type="character" w:styleId="FootnoteReference">
    <w:name w:val="footnote reference"/>
    <w:basedOn w:val="DefaultParagraphFont"/>
    <w:uiPriority w:val="99"/>
    <w:semiHidden/>
    <w:unhideWhenUsed/>
    <w:rsid w:val="00004E58"/>
    <w:rPr>
      <w:vertAlign w:val="superscript"/>
    </w:rPr>
  </w:style>
  <w:style w:type="character" w:customStyle="1" w:styleId="publication-statuscitation-doi">
    <w:name w:val="publication-status__citation-doi"/>
    <w:basedOn w:val="DefaultParagraphFont"/>
    <w:rsid w:val="00004E58"/>
  </w:style>
  <w:style w:type="table" w:styleId="TableGrid">
    <w:name w:val="Table Grid"/>
    <w:basedOn w:val="TableNormal"/>
    <w:uiPriority w:val="39"/>
    <w:rsid w:val="00237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pub-sectionitem">
    <w:name w:val="epub-section__item"/>
    <w:basedOn w:val="DefaultParagraphFont"/>
    <w:rsid w:val="006E4448"/>
  </w:style>
  <w:style w:type="character" w:customStyle="1" w:styleId="UnresolvedMention2">
    <w:name w:val="Unresolved Mention2"/>
    <w:basedOn w:val="DefaultParagraphFont"/>
    <w:uiPriority w:val="99"/>
    <w:semiHidden/>
    <w:unhideWhenUsed/>
    <w:rsid w:val="00670BB7"/>
    <w:rPr>
      <w:color w:val="605E5C"/>
      <w:shd w:val="clear" w:color="auto" w:fill="E1DFDD"/>
    </w:rPr>
  </w:style>
  <w:style w:type="character" w:styleId="CommentReference">
    <w:name w:val="annotation reference"/>
    <w:basedOn w:val="DefaultParagraphFont"/>
    <w:uiPriority w:val="99"/>
    <w:semiHidden/>
    <w:unhideWhenUsed/>
    <w:rsid w:val="004244D1"/>
    <w:rPr>
      <w:sz w:val="16"/>
      <w:szCs w:val="16"/>
    </w:rPr>
  </w:style>
  <w:style w:type="paragraph" w:styleId="CommentText">
    <w:name w:val="annotation text"/>
    <w:basedOn w:val="Normal"/>
    <w:link w:val="CommentTextChar"/>
    <w:uiPriority w:val="99"/>
    <w:unhideWhenUsed/>
    <w:rsid w:val="004244D1"/>
    <w:pPr>
      <w:spacing w:line="240" w:lineRule="auto"/>
    </w:pPr>
    <w:rPr>
      <w:sz w:val="20"/>
      <w:szCs w:val="20"/>
    </w:rPr>
  </w:style>
  <w:style w:type="character" w:customStyle="1" w:styleId="CommentTextChar">
    <w:name w:val="Comment Text Char"/>
    <w:basedOn w:val="DefaultParagraphFont"/>
    <w:link w:val="CommentText"/>
    <w:uiPriority w:val="99"/>
    <w:rsid w:val="004244D1"/>
    <w:rPr>
      <w:sz w:val="20"/>
      <w:szCs w:val="20"/>
    </w:rPr>
  </w:style>
  <w:style w:type="paragraph" w:styleId="CommentSubject">
    <w:name w:val="annotation subject"/>
    <w:basedOn w:val="CommentText"/>
    <w:next w:val="CommentText"/>
    <w:link w:val="CommentSubjectChar"/>
    <w:uiPriority w:val="99"/>
    <w:semiHidden/>
    <w:unhideWhenUsed/>
    <w:rsid w:val="004244D1"/>
    <w:rPr>
      <w:b/>
      <w:bCs/>
    </w:rPr>
  </w:style>
  <w:style w:type="character" w:customStyle="1" w:styleId="CommentSubjectChar">
    <w:name w:val="Comment Subject Char"/>
    <w:basedOn w:val="CommentTextChar"/>
    <w:link w:val="CommentSubject"/>
    <w:uiPriority w:val="99"/>
    <w:semiHidden/>
    <w:rsid w:val="004244D1"/>
    <w:rPr>
      <w:b/>
      <w:bCs/>
      <w:sz w:val="20"/>
      <w:szCs w:val="20"/>
    </w:rPr>
  </w:style>
  <w:style w:type="paragraph" w:styleId="Header">
    <w:name w:val="header"/>
    <w:basedOn w:val="Normal"/>
    <w:link w:val="HeaderChar"/>
    <w:uiPriority w:val="99"/>
    <w:unhideWhenUsed/>
    <w:rsid w:val="00C073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7308"/>
  </w:style>
  <w:style w:type="paragraph" w:styleId="Footer">
    <w:name w:val="footer"/>
    <w:basedOn w:val="Normal"/>
    <w:link w:val="FooterChar"/>
    <w:uiPriority w:val="99"/>
    <w:unhideWhenUsed/>
    <w:rsid w:val="00C073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7308"/>
  </w:style>
  <w:style w:type="character" w:customStyle="1" w:styleId="article-headerdoilabel">
    <w:name w:val="article-header__doi__label"/>
    <w:basedOn w:val="DefaultParagraphFont"/>
    <w:rsid w:val="00EB352F"/>
  </w:style>
  <w:style w:type="paragraph" w:customStyle="1" w:styleId="xmsonormal0">
    <w:name w:val="xmsonormal"/>
    <w:basedOn w:val="Normal"/>
    <w:rsid w:val="00E93D09"/>
    <w:pPr>
      <w:spacing w:after="0" w:line="240" w:lineRule="auto"/>
    </w:pPr>
    <w:rPr>
      <w:rFonts w:ascii="Calibri" w:hAnsi="Calibri" w:cs="Calibri"/>
      <w:lang w:eastAsia="en-GB"/>
    </w:rPr>
  </w:style>
  <w:style w:type="character" w:customStyle="1" w:styleId="UnresolvedMention3">
    <w:name w:val="Unresolved Mention3"/>
    <w:basedOn w:val="DefaultParagraphFont"/>
    <w:uiPriority w:val="99"/>
    <w:semiHidden/>
    <w:unhideWhenUsed/>
    <w:rsid w:val="006455DF"/>
    <w:rPr>
      <w:color w:val="605E5C"/>
      <w:shd w:val="clear" w:color="auto" w:fill="E1DFDD"/>
    </w:rPr>
  </w:style>
  <w:style w:type="character" w:customStyle="1" w:styleId="UnresolvedMention4">
    <w:name w:val="Unresolved Mention4"/>
    <w:basedOn w:val="DefaultParagraphFont"/>
    <w:uiPriority w:val="99"/>
    <w:semiHidden/>
    <w:unhideWhenUsed/>
    <w:rsid w:val="000C66F8"/>
    <w:rPr>
      <w:color w:val="605E5C"/>
      <w:shd w:val="clear" w:color="auto" w:fill="E1DFDD"/>
    </w:rPr>
  </w:style>
  <w:style w:type="character" w:styleId="UnresolvedMention">
    <w:name w:val="Unresolved Mention"/>
    <w:basedOn w:val="DefaultParagraphFont"/>
    <w:uiPriority w:val="99"/>
    <w:semiHidden/>
    <w:unhideWhenUsed/>
    <w:rsid w:val="00F32EA2"/>
    <w:rPr>
      <w:color w:val="605E5C"/>
      <w:shd w:val="clear" w:color="auto" w:fill="E1DFDD"/>
    </w:rPr>
  </w:style>
  <w:style w:type="paragraph" w:styleId="Revision">
    <w:name w:val="Revision"/>
    <w:hidden/>
    <w:uiPriority w:val="99"/>
    <w:semiHidden/>
    <w:rsid w:val="00AB2BE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08032">
      <w:bodyDiv w:val="1"/>
      <w:marLeft w:val="0"/>
      <w:marRight w:val="0"/>
      <w:marTop w:val="0"/>
      <w:marBottom w:val="0"/>
      <w:divBdr>
        <w:top w:val="none" w:sz="0" w:space="0" w:color="auto"/>
        <w:left w:val="none" w:sz="0" w:space="0" w:color="auto"/>
        <w:bottom w:val="none" w:sz="0" w:space="0" w:color="auto"/>
        <w:right w:val="none" w:sz="0" w:space="0" w:color="auto"/>
      </w:divBdr>
    </w:div>
    <w:div w:id="43405954">
      <w:bodyDiv w:val="1"/>
      <w:marLeft w:val="0"/>
      <w:marRight w:val="0"/>
      <w:marTop w:val="0"/>
      <w:marBottom w:val="0"/>
      <w:divBdr>
        <w:top w:val="none" w:sz="0" w:space="0" w:color="auto"/>
        <w:left w:val="none" w:sz="0" w:space="0" w:color="auto"/>
        <w:bottom w:val="none" w:sz="0" w:space="0" w:color="auto"/>
        <w:right w:val="none" w:sz="0" w:space="0" w:color="auto"/>
      </w:divBdr>
    </w:div>
    <w:div w:id="117190529">
      <w:bodyDiv w:val="1"/>
      <w:marLeft w:val="0"/>
      <w:marRight w:val="0"/>
      <w:marTop w:val="0"/>
      <w:marBottom w:val="0"/>
      <w:divBdr>
        <w:top w:val="none" w:sz="0" w:space="0" w:color="auto"/>
        <w:left w:val="none" w:sz="0" w:space="0" w:color="auto"/>
        <w:bottom w:val="none" w:sz="0" w:space="0" w:color="auto"/>
        <w:right w:val="none" w:sz="0" w:space="0" w:color="auto"/>
      </w:divBdr>
    </w:div>
    <w:div w:id="154301956">
      <w:bodyDiv w:val="1"/>
      <w:marLeft w:val="0"/>
      <w:marRight w:val="0"/>
      <w:marTop w:val="0"/>
      <w:marBottom w:val="0"/>
      <w:divBdr>
        <w:top w:val="none" w:sz="0" w:space="0" w:color="auto"/>
        <w:left w:val="none" w:sz="0" w:space="0" w:color="auto"/>
        <w:bottom w:val="none" w:sz="0" w:space="0" w:color="auto"/>
        <w:right w:val="none" w:sz="0" w:space="0" w:color="auto"/>
      </w:divBdr>
    </w:div>
    <w:div w:id="266696295">
      <w:bodyDiv w:val="1"/>
      <w:marLeft w:val="0"/>
      <w:marRight w:val="0"/>
      <w:marTop w:val="0"/>
      <w:marBottom w:val="0"/>
      <w:divBdr>
        <w:top w:val="none" w:sz="0" w:space="0" w:color="auto"/>
        <w:left w:val="none" w:sz="0" w:space="0" w:color="auto"/>
        <w:bottom w:val="none" w:sz="0" w:space="0" w:color="auto"/>
        <w:right w:val="none" w:sz="0" w:space="0" w:color="auto"/>
      </w:divBdr>
    </w:div>
    <w:div w:id="348337777">
      <w:bodyDiv w:val="1"/>
      <w:marLeft w:val="0"/>
      <w:marRight w:val="0"/>
      <w:marTop w:val="0"/>
      <w:marBottom w:val="0"/>
      <w:divBdr>
        <w:top w:val="none" w:sz="0" w:space="0" w:color="auto"/>
        <w:left w:val="none" w:sz="0" w:space="0" w:color="auto"/>
        <w:bottom w:val="none" w:sz="0" w:space="0" w:color="auto"/>
        <w:right w:val="none" w:sz="0" w:space="0" w:color="auto"/>
      </w:divBdr>
    </w:div>
    <w:div w:id="404182740">
      <w:bodyDiv w:val="1"/>
      <w:marLeft w:val="0"/>
      <w:marRight w:val="0"/>
      <w:marTop w:val="0"/>
      <w:marBottom w:val="0"/>
      <w:divBdr>
        <w:top w:val="none" w:sz="0" w:space="0" w:color="auto"/>
        <w:left w:val="none" w:sz="0" w:space="0" w:color="auto"/>
        <w:bottom w:val="none" w:sz="0" w:space="0" w:color="auto"/>
        <w:right w:val="none" w:sz="0" w:space="0" w:color="auto"/>
      </w:divBdr>
    </w:div>
    <w:div w:id="417023484">
      <w:bodyDiv w:val="1"/>
      <w:marLeft w:val="0"/>
      <w:marRight w:val="0"/>
      <w:marTop w:val="0"/>
      <w:marBottom w:val="0"/>
      <w:divBdr>
        <w:top w:val="none" w:sz="0" w:space="0" w:color="auto"/>
        <w:left w:val="none" w:sz="0" w:space="0" w:color="auto"/>
        <w:bottom w:val="none" w:sz="0" w:space="0" w:color="auto"/>
        <w:right w:val="none" w:sz="0" w:space="0" w:color="auto"/>
      </w:divBdr>
    </w:div>
    <w:div w:id="446042791">
      <w:bodyDiv w:val="1"/>
      <w:marLeft w:val="0"/>
      <w:marRight w:val="0"/>
      <w:marTop w:val="0"/>
      <w:marBottom w:val="0"/>
      <w:divBdr>
        <w:top w:val="none" w:sz="0" w:space="0" w:color="auto"/>
        <w:left w:val="none" w:sz="0" w:space="0" w:color="auto"/>
        <w:bottom w:val="none" w:sz="0" w:space="0" w:color="auto"/>
        <w:right w:val="none" w:sz="0" w:space="0" w:color="auto"/>
      </w:divBdr>
    </w:div>
    <w:div w:id="523397312">
      <w:bodyDiv w:val="1"/>
      <w:marLeft w:val="0"/>
      <w:marRight w:val="0"/>
      <w:marTop w:val="0"/>
      <w:marBottom w:val="0"/>
      <w:divBdr>
        <w:top w:val="none" w:sz="0" w:space="0" w:color="auto"/>
        <w:left w:val="none" w:sz="0" w:space="0" w:color="auto"/>
        <w:bottom w:val="none" w:sz="0" w:space="0" w:color="auto"/>
        <w:right w:val="none" w:sz="0" w:space="0" w:color="auto"/>
      </w:divBdr>
      <w:divsChild>
        <w:div w:id="363215627">
          <w:marLeft w:val="0"/>
          <w:marRight w:val="0"/>
          <w:marTop w:val="0"/>
          <w:marBottom w:val="0"/>
          <w:divBdr>
            <w:top w:val="none" w:sz="0" w:space="0" w:color="auto"/>
            <w:left w:val="none" w:sz="0" w:space="0" w:color="auto"/>
            <w:bottom w:val="none" w:sz="0" w:space="0" w:color="auto"/>
            <w:right w:val="none" w:sz="0" w:space="0" w:color="auto"/>
          </w:divBdr>
        </w:div>
      </w:divsChild>
    </w:div>
    <w:div w:id="590359034">
      <w:bodyDiv w:val="1"/>
      <w:marLeft w:val="0"/>
      <w:marRight w:val="0"/>
      <w:marTop w:val="0"/>
      <w:marBottom w:val="0"/>
      <w:divBdr>
        <w:top w:val="none" w:sz="0" w:space="0" w:color="auto"/>
        <w:left w:val="none" w:sz="0" w:space="0" w:color="auto"/>
        <w:bottom w:val="none" w:sz="0" w:space="0" w:color="auto"/>
        <w:right w:val="none" w:sz="0" w:space="0" w:color="auto"/>
      </w:divBdr>
    </w:div>
    <w:div w:id="783884646">
      <w:bodyDiv w:val="1"/>
      <w:marLeft w:val="0"/>
      <w:marRight w:val="0"/>
      <w:marTop w:val="0"/>
      <w:marBottom w:val="0"/>
      <w:divBdr>
        <w:top w:val="none" w:sz="0" w:space="0" w:color="auto"/>
        <w:left w:val="none" w:sz="0" w:space="0" w:color="auto"/>
        <w:bottom w:val="none" w:sz="0" w:space="0" w:color="auto"/>
        <w:right w:val="none" w:sz="0" w:space="0" w:color="auto"/>
      </w:divBdr>
    </w:div>
    <w:div w:id="804347914">
      <w:bodyDiv w:val="1"/>
      <w:marLeft w:val="0"/>
      <w:marRight w:val="0"/>
      <w:marTop w:val="0"/>
      <w:marBottom w:val="0"/>
      <w:divBdr>
        <w:top w:val="none" w:sz="0" w:space="0" w:color="auto"/>
        <w:left w:val="none" w:sz="0" w:space="0" w:color="auto"/>
        <w:bottom w:val="none" w:sz="0" w:space="0" w:color="auto"/>
        <w:right w:val="none" w:sz="0" w:space="0" w:color="auto"/>
      </w:divBdr>
    </w:div>
    <w:div w:id="821039561">
      <w:bodyDiv w:val="1"/>
      <w:marLeft w:val="0"/>
      <w:marRight w:val="0"/>
      <w:marTop w:val="0"/>
      <w:marBottom w:val="0"/>
      <w:divBdr>
        <w:top w:val="none" w:sz="0" w:space="0" w:color="auto"/>
        <w:left w:val="none" w:sz="0" w:space="0" w:color="auto"/>
        <w:bottom w:val="none" w:sz="0" w:space="0" w:color="auto"/>
        <w:right w:val="none" w:sz="0" w:space="0" w:color="auto"/>
      </w:divBdr>
    </w:div>
    <w:div w:id="864368004">
      <w:bodyDiv w:val="1"/>
      <w:marLeft w:val="0"/>
      <w:marRight w:val="0"/>
      <w:marTop w:val="0"/>
      <w:marBottom w:val="0"/>
      <w:divBdr>
        <w:top w:val="none" w:sz="0" w:space="0" w:color="auto"/>
        <w:left w:val="none" w:sz="0" w:space="0" w:color="auto"/>
        <w:bottom w:val="none" w:sz="0" w:space="0" w:color="auto"/>
        <w:right w:val="none" w:sz="0" w:space="0" w:color="auto"/>
      </w:divBdr>
    </w:div>
    <w:div w:id="869878870">
      <w:bodyDiv w:val="1"/>
      <w:marLeft w:val="0"/>
      <w:marRight w:val="0"/>
      <w:marTop w:val="0"/>
      <w:marBottom w:val="0"/>
      <w:divBdr>
        <w:top w:val="none" w:sz="0" w:space="0" w:color="auto"/>
        <w:left w:val="none" w:sz="0" w:space="0" w:color="auto"/>
        <w:bottom w:val="none" w:sz="0" w:space="0" w:color="auto"/>
        <w:right w:val="none" w:sz="0" w:space="0" w:color="auto"/>
      </w:divBdr>
    </w:div>
    <w:div w:id="897671883">
      <w:bodyDiv w:val="1"/>
      <w:marLeft w:val="0"/>
      <w:marRight w:val="0"/>
      <w:marTop w:val="0"/>
      <w:marBottom w:val="0"/>
      <w:divBdr>
        <w:top w:val="none" w:sz="0" w:space="0" w:color="auto"/>
        <w:left w:val="none" w:sz="0" w:space="0" w:color="auto"/>
        <w:bottom w:val="none" w:sz="0" w:space="0" w:color="auto"/>
        <w:right w:val="none" w:sz="0" w:space="0" w:color="auto"/>
      </w:divBdr>
      <w:divsChild>
        <w:div w:id="1174343360">
          <w:marLeft w:val="360"/>
          <w:marRight w:val="0"/>
          <w:marTop w:val="200"/>
          <w:marBottom w:val="0"/>
          <w:divBdr>
            <w:top w:val="none" w:sz="0" w:space="0" w:color="auto"/>
            <w:left w:val="none" w:sz="0" w:space="0" w:color="auto"/>
            <w:bottom w:val="none" w:sz="0" w:space="0" w:color="auto"/>
            <w:right w:val="none" w:sz="0" w:space="0" w:color="auto"/>
          </w:divBdr>
        </w:div>
        <w:div w:id="1794787428">
          <w:marLeft w:val="360"/>
          <w:marRight w:val="0"/>
          <w:marTop w:val="200"/>
          <w:marBottom w:val="0"/>
          <w:divBdr>
            <w:top w:val="none" w:sz="0" w:space="0" w:color="auto"/>
            <w:left w:val="none" w:sz="0" w:space="0" w:color="auto"/>
            <w:bottom w:val="none" w:sz="0" w:space="0" w:color="auto"/>
            <w:right w:val="none" w:sz="0" w:space="0" w:color="auto"/>
          </w:divBdr>
        </w:div>
        <w:div w:id="1960648639">
          <w:marLeft w:val="360"/>
          <w:marRight w:val="0"/>
          <w:marTop w:val="200"/>
          <w:marBottom w:val="0"/>
          <w:divBdr>
            <w:top w:val="none" w:sz="0" w:space="0" w:color="auto"/>
            <w:left w:val="none" w:sz="0" w:space="0" w:color="auto"/>
            <w:bottom w:val="none" w:sz="0" w:space="0" w:color="auto"/>
            <w:right w:val="none" w:sz="0" w:space="0" w:color="auto"/>
          </w:divBdr>
        </w:div>
      </w:divsChild>
    </w:div>
    <w:div w:id="936208388">
      <w:bodyDiv w:val="1"/>
      <w:marLeft w:val="0"/>
      <w:marRight w:val="0"/>
      <w:marTop w:val="0"/>
      <w:marBottom w:val="0"/>
      <w:divBdr>
        <w:top w:val="none" w:sz="0" w:space="0" w:color="auto"/>
        <w:left w:val="none" w:sz="0" w:space="0" w:color="auto"/>
        <w:bottom w:val="none" w:sz="0" w:space="0" w:color="auto"/>
        <w:right w:val="none" w:sz="0" w:space="0" w:color="auto"/>
      </w:divBdr>
    </w:div>
    <w:div w:id="1019772537">
      <w:bodyDiv w:val="1"/>
      <w:marLeft w:val="0"/>
      <w:marRight w:val="0"/>
      <w:marTop w:val="0"/>
      <w:marBottom w:val="0"/>
      <w:divBdr>
        <w:top w:val="none" w:sz="0" w:space="0" w:color="auto"/>
        <w:left w:val="none" w:sz="0" w:space="0" w:color="auto"/>
        <w:bottom w:val="none" w:sz="0" w:space="0" w:color="auto"/>
        <w:right w:val="none" w:sz="0" w:space="0" w:color="auto"/>
      </w:divBdr>
    </w:div>
    <w:div w:id="1074232530">
      <w:bodyDiv w:val="1"/>
      <w:marLeft w:val="0"/>
      <w:marRight w:val="0"/>
      <w:marTop w:val="0"/>
      <w:marBottom w:val="0"/>
      <w:divBdr>
        <w:top w:val="none" w:sz="0" w:space="0" w:color="auto"/>
        <w:left w:val="none" w:sz="0" w:space="0" w:color="auto"/>
        <w:bottom w:val="none" w:sz="0" w:space="0" w:color="auto"/>
        <w:right w:val="none" w:sz="0" w:space="0" w:color="auto"/>
      </w:divBdr>
    </w:div>
    <w:div w:id="1115903490">
      <w:bodyDiv w:val="1"/>
      <w:marLeft w:val="0"/>
      <w:marRight w:val="0"/>
      <w:marTop w:val="0"/>
      <w:marBottom w:val="0"/>
      <w:divBdr>
        <w:top w:val="none" w:sz="0" w:space="0" w:color="auto"/>
        <w:left w:val="none" w:sz="0" w:space="0" w:color="auto"/>
        <w:bottom w:val="none" w:sz="0" w:space="0" w:color="auto"/>
        <w:right w:val="none" w:sz="0" w:space="0" w:color="auto"/>
      </w:divBdr>
    </w:div>
    <w:div w:id="1203010306">
      <w:bodyDiv w:val="1"/>
      <w:marLeft w:val="0"/>
      <w:marRight w:val="0"/>
      <w:marTop w:val="0"/>
      <w:marBottom w:val="0"/>
      <w:divBdr>
        <w:top w:val="none" w:sz="0" w:space="0" w:color="auto"/>
        <w:left w:val="none" w:sz="0" w:space="0" w:color="auto"/>
        <w:bottom w:val="none" w:sz="0" w:space="0" w:color="auto"/>
        <w:right w:val="none" w:sz="0" w:space="0" w:color="auto"/>
      </w:divBdr>
    </w:div>
    <w:div w:id="1211576087">
      <w:bodyDiv w:val="1"/>
      <w:marLeft w:val="0"/>
      <w:marRight w:val="0"/>
      <w:marTop w:val="0"/>
      <w:marBottom w:val="0"/>
      <w:divBdr>
        <w:top w:val="none" w:sz="0" w:space="0" w:color="auto"/>
        <w:left w:val="none" w:sz="0" w:space="0" w:color="auto"/>
        <w:bottom w:val="none" w:sz="0" w:space="0" w:color="auto"/>
        <w:right w:val="none" w:sz="0" w:space="0" w:color="auto"/>
      </w:divBdr>
      <w:divsChild>
        <w:div w:id="888419965">
          <w:marLeft w:val="547"/>
          <w:marRight w:val="0"/>
          <w:marTop w:val="0"/>
          <w:marBottom w:val="0"/>
          <w:divBdr>
            <w:top w:val="none" w:sz="0" w:space="0" w:color="auto"/>
            <w:left w:val="none" w:sz="0" w:space="0" w:color="auto"/>
            <w:bottom w:val="none" w:sz="0" w:space="0" w:color="auto"/>
            <w:right w:val="none" w:sz="0" w:space="0" w:color="auto"/>
          </w:divBdr>
        </w:div>
        <w:div w:id="979188852">
          <w:marLeft w:val="547"/>
          <w:marRight w:val="0"/>
          <w:marTop w:val="0"/>
          <w:marBottom w:val="0"/>
          <w:divBdr>
            <w:top w:val="none" w:sz="0" w:space="0" w:color="auto"/>
            <w:left w:val="none" w:sz="0" w:space="0" w:color="auto"/>
            <w:bottom w:val="none" w:sz="0" w:space="0" w:color="auto"/>
            <w:right w:val="none" w:sz="0" w:space="0" w:color="auto"/>
          </w:divBdr>
        </w:div>
        <w:div w:id="1384211795">
          <w:marLeft w:val="547"/>
          <w:marRight w:val="0"/>
          <w:marTop w:val="0"/>
          <w:marBottom w:val="0"/>
          <w:divBdr>
            <w:top w:val="none" w:sz="0" w:space="0" w:color="auto"/>
            <w:left w:val="none" w:sz="0" w:space="0" w:color="auto"/>
            <w:bottom w:val="none" w:sz="0" w:space="0" w:color="auto"/>
            <w:right w:val="none" w:sz="0" w:space="0" w:color="auto"/>
          </w:divBdr>
        </w:div>
      </w:divsChild>
    </w:div>
    <w:div w:id="1274480826">
      <w:bodyDiv w:val="1"/>
      <w:marLeft w:val="0"/>
      <w:marRight w:val="0"/>
      <w:marTop w:val="0"/>
      <w:marBottom w:val="0"/>
      <w:divBdr>
        <w:top w:val="none" w:sz="0" w:space="0" w:color="auto"/>
        <w:left w:val="none" w:sz="0" w:space="0" w:color="auto"/>
        <w:bottom w:val="none" w:sz="0" w:space="0" w:color="auto"/>
        <w:right w:val="none" w:sz="0" w:space="0" w:color="auto"/>
      </w:divBdr>
    </w:div>
    <w:div w:id="1282763106">
      <w:bodyDiv w:val="1"/>
      <w:marLeft w:val="0"/>
      <w:marRight w:val="0"/>
      <w:marTop w:val="0"/>
      <w:marBottom w:val="0"/>
      <w:divBdr>
        <w:top w:val="none" w:sz="0" w:space="0" w:color="auto"/>
        <w:left w:val="none" w:sz="0" w:space="0" w:color="auto"/>
        <w:bottom w:val="none" w:sz="0" w:space="0" w:color="auto"/>
        <w:right w:val="none" w:sz="0" w:space="0" w:color="auto"/>
      </w:divBdr>
    </w:div>
    <w:div w:id="1438408880">
      <w:bodyDiv w:val="1"/>
      <w:marLeft w:val="0"/>
      <w:marRight w:val="0"/>
      <w:marTop w:val="0"/>
      <w:marBottom w:val="0"/>
      <w:divBdr>
        <w:top w:val="none" w:sz="0" w:space="0" w:color="auto"/>
        <w:left w:val="none" w:sz="0" w:space="0" w:color="auto"/>
        <w:bottom w:val="none" w:sz="0" w:space="0" w:color="auto"/>
        <w:right w:val="none" w:sz="0" w:space="0" w:color="auto"/>
      </w:divBdr>
    </w:div>
    <w:div w:id="1444307569">
      <w:bodyDiv w:val="1"/>
      <w:marLeft w:val="0"/>
      <w:marRight w:val="0"/>
      <w:marTop w:val="0"/>
      <w:marBottom w:val="0"/>
      <w:divBdr>
        <w:top w:val="none" w:sz="0" w:space="0" w:color="auto"/>
        <w:left w:val="none" w:sz="0" w:space="0" w:color="auto"/>
        <w:bottom w:val="none" w:sz="0" w:space="0" w:color="auto"/>
        <w:right w:val="none" w:sz="0" w:space="0" w:color="auto"/>
      </w:divBdr>
      <w:divsChild>
        <w:div w:id="469634895">
          <w:marLeft w:val="446"/>
          <w:marRight w:val="0"/>
          <w:marTop w:val="0"/>
          <w:marBottom w:val="0"/>
          <w:divBdr>
            <w:top w:val="none" w:sz="0" w:space="0" w:color="auto"/>
            <w:left w:val="none" w:sz="0" w:space="0" w:color="auto"/>
            <w:bottom w:val="none" w:sz="0" w:space="0" w:color="auto"/>
            <w:right w:val="none" w:sz="0" w:space="0" w:color="auto"/>
          </w:divBdr>
        </w:div>
        <w:div w:id="941642970">
          <w:marLeft w:val="446"/>
          <w:marRight w:val="0"/>
          <w:marTop w:val="0"/>
          <w:marBottom w:val="0"/>
          <w:divBdr>
            <w:top w:val="none" w:sz="0" w:space="0" w:color="auto"/>
            <w:left w:val="none" w:sz="0" w:space="0" w:color="auto"/>
            <w:bottom w:val="none" w:sz="0" w:space="0" w:color="auto"/>
            <w:right w:val="none" w:sz="0" w:space="0" w:color="auto"/>
          </w:divBdr>
        </w:div>
        <w:div w:id="1326667706">
          <w:marLeft w:val="446"/>
          <w:marRight w:val="0"/>
          <w:marTop w:val="0"/>
          <w:marBottom w:val="0"/>
          <w:divBdr>
            <w:top w:val="none" w:sz="0" w:space="0" w:color="auto"/>
            <w:left w:val="none" w:sz="0" w:space="0" w:color="auto"/>
            <w:bottom w:val="none" w:sz="0" w:space="0" w:color="auto"/>
            <w:right w:val="none" w:sz="0" w:space="0" w:color="auto"/>
          </w:divBdr>
        </w:div>
        <w:div w:id="1426343778">
          <w:marLeft w:val="446"/>
          <w:marRight w:val="0"/>
          <w:marTop w:val="0"/>
          <w:marBottom w:val="0"/>
          <w:divBdr>
            <w:top w:val="none" w:sz="0" w:space="0" w:color="auto"/>
            <w:left w:val="none" w:sz="0" w:space="0" w:color="auto"/>
            <w:bottom w:val="none" w:sz="0" w:space="0" w:color="auto"/>
            <w:right w:val="none" w:sz="0" w:space="0" w:color="auto"/>
          </w:divBdr>
        </w:div>
      </w:divsChild>
    </w:div>
    <w:div w:id="1453207540">
      <w:bodyDiv w:val="1"/>
      <w:marLeft w:val="0"/>
      <w:marRight w:val="0"/>
      <w:marTop w:val="0"/>
      <w:marBottom w:val="0"/>
      <w:divBdr>
        <w:top w:val="none" w:sz="0" w:space="0" w:color="auto"/>
        <w:left w:val="none" w:sz="0" w:space="0" w:color="auto"/>
        <w:bottom w:val="none" w:sz="0" w:space="0" w:color="auto"/>
        <w:right w:val="none" w:sz="0" w:space="0" w:color="auto"/>
      </w:divBdr>
      <w:divsChild>
        <w:div w:id="1446659589">
          <w:marLeft w:val="274"/>
          <w:marRight w:val="0"/>
          <w:marTop w:val="0"/>
          <w:marBottom w:val="0"/>
          <w:divBdr>
            <w:top w:val="none" w:sz="0" w:space="0" w:color="auto"/>
            <w:left w:val="none" w:sz="0" w:space="0" w:color="auto"/>
            <w:bottom w:val="none" w:sz="0" w:space="0" w:color="auto"/>
            <w:right w:val="none" w:sz="0" w:space="0" w:color="auto"/>
          </w:divBdr>
        </w:div>
      </w:divsChild>
    </w:div>
    <w:div w:id="1537306093">
      <w:bodyDiv w:val="1"/>
      <w:marLeft w:val="0"/>
      <w:marRight w:val="0"/>
      <w:marTop w:val="0"/>
      <w:marBottom w:val="0"/>
      <w:divBdr>
        <w:top w:val="none" w:sz="0" w:space="0" w:color="auto"/>
        <w:left w:val="none" w:sz="0" w:space="0" w:color="auto"/>
        <w:bottom w:val="none" w:sz="0" w:space="0" w:color="auto"/>
        <w:right w:val="none" w:sz="0" w:space="0" w:color="auto"/>
      </w:divBdr>
    </w:div>
    <w:div w:id="1555777057">
      <w:bodyDiv w:val="1"/>
      <w:marLeft w:val="0"/>
      <w:marRight w:val="0"/>
      <w:marTop w:val="0"/>
      <w:marBottom w:val="0"/>
      <w:divBdr>
        <w:top w:val="none" w:sz="0" w:space="0" w:color="auto"/>
        <w:left w:val="none" w:sz="0" w:space="0" w:color="auto"/>
        <w:bottom w:val="none" w:sz="0" w:space="0" w:color="auto"/>
        <w:right w:val="none" w:sz="0" w:space="0" w:color="auto"/>
      </w:divBdr>
    </w:div>
    <w:div w:id="1563518360">
      <w:bodyDiv w:val="1"/>
      <w:marLeft w:val="0"/>
      <w:marRight w:val="0"/>
      <w:marTop w:val="0"/>
      <w:marBottom w:val="0"/>
      <w:divBdr>
        <w:top w:val="none" w:sz="0" w:space="0" w:color="auto"/>
        <w:left w:val="none" w:sz="0" w:space="0" w:color="auto"/>
        <w:bottom w:val="none" w:sz="0" w:space="0" w:color="auto"/>
        <w:right w:val="none" w:sz="0" w:space="0" w:color="auto"/>
      </w:divBdr>
    </w:div>
    <w:div w:id="1585458661">
      <w:bodyDiv w:val="1"/>
      <w:marLeft w:val="0"/>
      <w:marRight w:val="0"/>
      <w:marTop w:val="0"/>
      <w:marBottom w:val="0"/>
      <w:divBdr>
        <w:top w:val="none" w:sz="0" w:space="0" w:color="auto"/>
        <w:left w:val="none" w:sz="0" w:space="0" w:color="auto"/>
        <w:bottom w:val="none" w:sz="0" w:space="0" w:color="auto"/>
        <w:right w:val="none" w:sz="0" w:space="0" w:color="auto"/>
      </w:divBdr>
    </w:div>
    <w:div w:id="1618633300">
      <w:bodyDiv w:val="1"/>
      <w:marLeft w:val="0"/>
      <w:marRight w:val="0"/>
      <w:marTop w:val="0"/>
      <w:marBottom w:val="0"/>
      <w:divBdr>
        <w:top w:val="none" w:sz="0" w:space="0" w:color="auto"/>
        <w:left w:val="none" w:sz="0" w:space="0" w:color="auto"/>
        <w:bottom w:val="none" w:sz="0" w:space="0" w:color="auto"/>
        <w:right w:val="none" w:sz="0" w:space="0" w:color="auto"/>
      </w:divBdr>
    </w:div>
    <w:div w:id="1639608761">
      <w:bodyDiv w:val="1"/>
      <w:marLeft w:val="0"/>
      <w:marRight w:val="0"/>
      <w:marTop w:val="0"/>
      <w:marBottom w:val="0"/>
      <w:divBdr>
        <w:top w:val="none" w:sz="0" w:space="0" w:color="auto"/>
        <w:left w:val="none" w:sz="0" w:space="0" w:color="auto"/>
        <w:bottom w:val="none" w:sz="0" w:space="0" w:color="auto"/>
        <w:right w:val="none" w:sz="0" w:space="0" w:color="auto"/>
      </w:divBdr>
    </w:div>
    <w:div w:id="1753619652">
      <w:bodyDiv w:val="1"/>
      <w:marLeft w:val="0"/>
      <w:marRight w:val="0"/>
      <w:marTop w:val="0"/>
      <w:marBottom w:val="0"/>
      <w:divBdr>
        <w:top w:val="none" w:sz="0" w:space="0" w:color="auto"/>
        <w:left w:val="none" w:sz="0" w:space="0" w:color="auto"/>
        <w:bottom w:val="none" w:sz="0" w:space="0" w:color="auto"/>
        <w:right w:val="none" w:sz="0" w:space="0" w:color="auto"/>
      </w:divBdr>
    </w:div>
    <w:div w:id="1753889588">
      <w:bodyDiv w:val="1"/>
      <w:marLeft w:val="0"/>
      <w:marRight w:val="0"/>
      <w:marTop w:val="0"/>
      <w:marBottom w:val="0"/>
      <w:divBdr>
        <w:top w:val="none" w:sz="0" w:space="0" w:color="auto"/>
        <w:left w:val="none" w:sz="0" w:space="0" w:color="auto"/>
        <w:bottom w:val="none" w:sz="0" w:space="0" w:color="auto"/>
        <w:right w:val="none" w:sz="0" w:space="0" w:color="auto"/>
      </w:divBdr>
    </w:div>
    <w:div w:id="1846164502">
      <w:bodyDiv w:val="1"/>
      <w:marLeft w:val="0"/>
      <w:marRight w:val="0"/>
      <w:marTop w:val="0"/>
      <w:marBottom w:val="0"/>
      <w:divBdr>
        <w:top w:val="none" w:sz="0" w:space="0" w:color="auto"/>
        <w:left w:val="none" w:sz="0" w:space="0" w:color="auto"/>
        <w:bottom w:val="none" w:sz="0" w:space="0" w:color="auto"/>
        <w:right w:val="none" w:sz="0" w:space="0" w:color="auto"/>
      </w:divBdr>
    </w:div>
    <w:div w:id="1894851697">
      <w:bodyDiv w:val="1"/>
      <w:marLeft w:val="0"/>
      <w:marRight w:val="0"/>
      <w:marTop w:val="0"/>
      <w:marBottom w:val="0"/>
      <w:divBdr>
        <w:top w:val="none" w:sz="0" w:space="0" w:color="auto"/>
        <w:left w:val="none" w:sz="0" w:space="0" w:color="auto"/>
        <w:bottom w:val="none" w:sz="0" w:space="0" w:color="auto"/>
        <w:right w:val="none" w:sz="0" w:space="0" w:color="auto"/>
      </w:divBdr>
    </w:div>
    <w:div w:id="1970282234">
      <w:bodyDiv w:val="1"/>
      <w:marLeft w:val="0"/>
      <w:marRight w:val="0"/>
      <w:marTop w:val="0"/>
      <w:marBottom w:val="0"/>
      <w:divBdr>
        <w:top w:val="none" w:sz="0" w:space="0" w:color="auto"/>
        <w:left w:val="none" w:sz="0" w:space="0" w:color="auto"/>
        <w:bottom w:val="none" w:sz="0" w:space="0" w:color="auto"/>
        <w:right w:val="none" w:sz="0" w:space="0" w:color="auto"/>
      </w:divBdr>
    </w:div>
    <w:div w:id="2004770440">
      <w:bodyDiv w:val="1"/>
      <w:marLeft w:val="0"/>
      <w:marRight w:val="0"/>
      <w:marTop w:val="0"/>
      <w:marBottom w:val="0"/>
      <w:divBdr>
        <w:top w:val="none" w:sz="0" w:space="0" w:color="auto"/>
        <w:left w:val="none" w:sz="0" w:space="0" w:color="auto"/>
        <w:bottom w:val="none" w:sz="0" w:space="0" w:color="auto"/>
        <w:right w:val="none" w:sz="0" w:space="0" w:color="auto"/>
      </w:divBdr>
      <w:divsChild>
        <w:div w:id="162860042">
          <w:marLeft w:val="403"/>
          <w:marRight w:val="0"/>
          <w:marTop w:val="150"/>
          <w:marBottom w:val="0"/>
          <w:divBdr>
            <w:top w:val="none" w:sz="0" w:space="0" w:color="auto"/>
            <w:left w:val="none" w:sz="0" w:space="0" w:color="auto"/>
            <w:bottom w:val="none" w:sz="0" w:space="0" w:color="auto"/>
            <w:right w:val="none" w:sz="0" w:space="0" w:color="auto"/>
          </w:divBdr>
        </w:div>
      </w:divsChild>
    </w:div>
    <w:div w:id="2005546481">
      <w:bodyDiv w:val="1"/>
      <w:marLeft w:val="0"/>
      <w:marRight w:val="0"/>
      <w:marTop w:val="0"/>
      <w:marBottom w:val="0"/>
      <w:divBdr>
        <w:top w:val="none" w:sz="0" w:space="0" w:color="auto"/>
        <w:left w:val="none" w:sz="0" w:space="0" w:color="auto"/>
        <w:bottom w:val="none" w:sz="0" w:space="0" w:color="auto"/>
        <w:right w:val="none" w:sz="0" w:space="0" w:color="auto"/>
      </w:divBdr>
    </w:div>
    <w:div w:id="2006475841">
      <w:bodyDiv w:val="1"/>
      <w:marLeft w:val="0"/>
      <w:marRight w:val="0"/>
      <w:marTop w:val="0"/>
      <w:marBottom w:val="0"/>
      <w:divBdr>
        <w:top w:val="none" w:sz="0" w:space="0" w:color="auto"/>
        <w:left w:val="none" w:sz="0" w:space="0" w:color="auto"/>
        <w:bottom w:val="none" w:sz="0" w:space="0" w:color="auto"/>
        <w:right w:val="none" w:sz="0" w:space="0" w:color="auto"/>
      </w:divBdr>
    </w:div>
    <w:div w:id="2032760773">
      <w:bodyDiv w:val="1"/>
      <w:marLeft w:val="0"/>
      <w:marRight w:val="0"/>
      <w:marTop w:val="0"/>
      <w:marBottom w:val="0"/>
      <w:divBdr>
        <w:top w:val="none" w:sz="0" w:space="0" w:color="auto"/>
        <w:left w:val="none" w:sz="0" w:space="0" w:color="auto"/>
        <w:bottom w:val="none" w:sz="0" w:space="0" w:color="auto"/>
        <w:right w:val="none" w:sz="0" w:space="0" w:color="auto"/>
      </w:divBdr>
    </w:div>
    <w:div w:id="2056419777">
      <w:bodyDiv w:val="1"/>
      <w:marLeft w:val="0"/>
      <w:marRight w:val="0"/>
      <w:marTop w:val="0"/>
      <w:marBottom w:val="0"/>
      <w:divBdr>
        <w:top w:val="none" w:sz="0" w:space="0" w:color="auto"/>
        <w:left w:val="none" w:sz="0" w:space="0" w:color="auto"/>
        <w:bottom w:val="none" w:sz="0" w:space="0" w:color="auto"/>
        <w:right w:val="none" w:sz="0" w:space="0" w:color="auto"/>
      </w:divBdr>
    </w:div>
    <w:div w:id="2075663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package" Target="embeddings/Microsoft_PowerPoint_Presentation.pptx"/><Relationship Id="rId26" Type="http://schemas.openxmlformats.org/officeDocument/2006/relationships/image" Target="media/image8.emf"/><Relationship Id="rId39" Type="http://schemas.openxmlformats.org/officeDocument/2006/relationships/oleObject" Target="embeddings/oleObject6.bin"/><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oleObject" Target="embeddings/oleObject5.bin"/><Relationship Id="rId42" Type="http://schemas.openxmlformats.org/officeDocument/2006/relationships/hyperlink" Target="https://gbr01.safelinks.protection.outlook.com/?url=https%3A%2F%2Fshop.diabetes.org.uk%2Fproducts%2Fwhat-do-i-need-to-know-about-diabetes&amp;data=04%7C01%7CPeter.Shorrick%40diabetes.org.uk%7Cd1926e2cbab2416b4bc308da0e5a2975%7C6a42dab649774aa08f8a0584dff9b5d2%7C0%7C0%7C637838077638407806%7CUnknown%7CTWFpbGZsb3d8eyJWIjoiMC4wLjAwMDAiLCJQIjoiV2luMzIiLCJBTiI6Ik1haWwiLCJXVCI6Mn0%3D%7C3000&amp;sdata=p2JmmrqleMwUsjbURKF1tM8A7%2F7eO96zFxnW%2B%2BaOgEY%3D&amp;reserved=0"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emf"/><Relationship Id="rId25" Type="http://schemas.openxmlformats.org/officeDocument/2006/relationships/image" Target="media/image7.png"/><Relationship Id="rId33" Type="http://schemas.openxmlformats.org/officeDocument/2006/relationships/image" Target="media/image10.emf"/><Relationship Id="rId38" Type="http://schemas.openxmlformats.org/officeDocument/2006/relationships/image" Target="media/image11.emf"/><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emma.sheldon@nhs.net" TargetMode="External"/><Relationship Id="rId20" Type="http://schemas.openxmlformats.org/officeDocument/2006/relationships/package" Target="embeddings/Microsoft_PowerPoint_Presentation1.pptx"/><Relationship Id="rId29" Type="http://schemas.openxmlformats.org/officeDocument/2006/relationships/hyperlink" Target="mailto:eh.healthyyou@nhs.net" TargetMode="External"/><Relationship Id="rId41"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england.nhs.uk/digital-weight-management/" TargetMode="External"/><Relationship Id="rId32" Type="http://schemas.openxmlformats.org/officeDocument/2006/relationships/hyperlink" Target="https://healthyyou.org.uk/services/healthy-weight/" TargetMode="External"/><Relationship Id="rId37" Type="http://schemas.openxmlformats.org/officeDocument/2006/relationships/hyperlink" Target="https://forms.huntingdonshire.gov.uk/HPUNDEFEAT/launch" TargetMode="External"/><Relationship Id="rId40" Type="http://schemas.openxmlformats.org/officeDocument/2006/relationships/image" Target="media/image12.emf"/><Relationship Id="rId45" Type="http://schemas.openxmlformats.org/officeDocument/2006/relationships/oleObject" Target="embeddings/oleObject8.bin"/><Relationship Id="rId5" Type="http://schemas.openxmlformats.org/officeDocument/2006/relationships/numbering" Target="numbering.xml"/><Relationship Id="rId15" Type="http://schemas.openxmlformats.org/officeDocument/2006/relationships/hyperlink" Target="https://www.diabetes.org.uk/guide-to-diabetes/managing-your-diabetes/ramadan?msclkid=ad4e7f8ba53f11ecabc0af650a1ca4c5" TargetMode="External"/><Relationship Id="rId23" Type="http://schemas.openxmlformats.org/officeDocument/2006/relationships/hyperlink" Target="https://staff.wmp.nhs.uk" TargetMode="External"/><Relationship Id="rId28" Type="http://schemas.openxmlformats.org/officeDocument/2006/relationships/hyperlink" Target="http://www.healthyyou.org.uk/professional-referral/" TargetMode="External"/><Relationship Id="rId36" Type="http://schemas.openxmlformats.org/officeDocument/2006/relationships/hyperlink" Target="https://www.huntingdonshire.gov.uk/undefeat" TargetMode="Externa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oleObject" Target="embeddings/oleObject4.bin"/><Relationship Id="rId44" Type="http://schemas.openxmlformats.org/officeDocument/2006/relationships/image" Target="media/image1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oleObject" Target="embeddings/oleObject2.bin"/><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hyperlink" Target="https://www.cpft.nhs.uk/self-refer-here/" TargetMode="External"/><Relationship Id="rId43" Type="http://schemas.openxmlformats.org/officeDocument/2006/relationships/hyperlink" Target="https://gbr01.safelinks.protection.outlook.com/?url=https%3A%2F%2Fwww.diabetes.org.uk%2Fprofessionals%2Fresources%2Fshared-practice%2Ffor-people-with-learning-disability&amp;data=04%7C01%7CPeter.Shorrick%40diabetes.org.uk%7Cd1926e2cbab2416b4bc308da0e5a2975%7C6a42dab649774aa08f8a0584dff9b5d2%7C0%7C0%7C637838077638407806%7CUnknown%7CTWFpbGZsb3d8eyJWIjoiMC4wLjAwMDAiLCJQIjoiV2luMzIiLCJBTiI6Ik1haWwiLCJXVCI6Mn0%3D%7C3000&amp;sdata=lNWYiUJ6rc37XgwENDlHcOPIP0Hd%2FS48x8UazHcxXb4%3D&amp;reserved=0"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90E0DB80B6CA74DBFF2F600BFC171DA" ma:contentTypeVersion="10" ma:contentTypeDescription="Create a new document." ma:contentTypeScope="" ma:versionID="666006f7c0697cc71b3fb38c09f8d0ce">
  <xsd:schema xmlns:xsd="http://www.w3.org/2001/XMLSchema" xmlns:xs="http://www.w3.org/2001/XMLSchema" xmlns:p="http://schemas.microsoft.com/office/2006/metadata/properties" xmlns:ns2="2e47bebf-d59a-4104-8435-8436bbf1bbe5" xmlns:ns3="95e84e61-a1cf-4c35-86f0-7a5e65c0ba35" targetNamespace="http://schemas.microsoft.com/office/2006/metadata/properties" ma:root="true" ma:fieldsID="e35dd8f540f09047dfcf35ffaf0517d3" ns2:_="" ns3:_="">
    <xsd:import namespace="2e47bebf-d59a-4104-8435-8436bbf1bbe5"/>
    <xsd:import namespace="95e84e61-a1cf-4c35-86f0-7a5e65c0ba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47bebf-d59a-4104-8435-8436bbf1bb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e84e61-a1cf-4c35-86f0-7a5e65c0ba3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38ADA6-9B1C-4B38-A851-9D9563FCA4C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F908552-2B78-4CF9-B3C3-38039E87074A}">
  <ds:schemaRefs>
    <ds:schemaRef ds:uri="http://schemas.microsoft.com/sharepoint/v3/contenttype/forms"/>
  </ds:schemaRefs>
</ds:datastoreItem>
</file>

<file path=customXml/itemProps3.xml><?xml version="1.0" encoding="utf-8"?>
<ds:datastoreItem xmlns:ds="http://schemas.openxmlformats.org/officeDocument/2006/customXml" ds:itemID="{40CA9D5C-E83E-469D-BFB5-EF96AF9619C3}">
  <ds:schemaRefs>
    <ds:schemaRef ds:uri="http://schemas.openxmlformats.org/officeDocument/2006/bibliography"/>
  </ds:schemaRefs>
</ds:datastoreItem>
</file>

<file path=customXml/itemProps4.xml><?xml version="1.0" encoding="utf-8"?>
<ds:datastoreItem xmlns:ds="http://schemas.openxmlformats.org/officeDocument/2006/customXml" ds:itemID="{438EAF87-FB4D-47BE-9A1F-946B6AB3F9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47bebf-d59a-4104-8435-8436bbf1bbe5"/>
    <ds:schemaRef ds:uri="95e84e61-a1cf-4c35-86f0-7a5e65c0ba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2459</Words>
  <Characters>14019</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16446</CharactersWithSpaces>
  <SharedDoc>false</SharedDoc>
  <HLinks>
    <vt:vector size="138" baseType="variant">
      <vt:variant>
        <vt:i4>6488126</vt:i4>
      </vt:variant>
      <vt:variant>
        <vt:i4>81</vt:i4>
      </vt:variant>
      <vt:variant>
        <vt:i4>0</vt:i4>
      </vt:variant>
      <vt:variant>
        <vt:i4>5</vt:i4>
      </vt:variant>
      <vt:variant>
        <vt:lpwstr>https://gbr01.safelinks.protection.outlook.com/?url=https%3A%2F%2Fwww.diabetes.org.uk%2Fprofessionals%2Fresources%2Fshared-practice%2Ffor-people-with-learning-disability&amp;data=04%7C01%7CPeter.Shorrick%40diabetes.org.uk%7Cd1926e2cbab2416b4bc308da0e5a2975%7C6a42dab649774aa08f8a0584dff9b5d2%7C0%7C0%7C637838077638407806%7CUnknown%7CTWFpbGZsb3d8eyJWIjoiMC4wLjAwMDAiLCJQIjoiV2luMzIiLCJBTiI6Ik1haWwiLCJXVCI6Mn0%3D%7C3000&amp;sdata=lNWYiUJ6rc37XgwENDlHcOPIP0Hd%2FS48x8UazHcxXb4%3D&amp;reserved=0</vt:lpwstr>
      </vt:variant>
      <vt:variant>
        <vt:lpwstr/>
      </vt:variant>
      <vt:variant>
        <vt:i4>3735652</vt:i4>
      </vt:variant>
      <vt:variant>
        <vt:i4>78</vt:i4>
      </vt:variant>
      <vt:variant>
        <vt:i4>0</vt:i4>
      </vt:variant>
      <vt:variant>
        <vt:i4>5</vt:i4>
      </vt:variant>
      <vt:variant>
        <vt:lpwstr>https://gbr01.safelinks.protection.outlook.com/?url=https%3A%2F%2Fshop.diabetes.org.uk%2Fproducts%2Fwhat-do-i-need-to-know-about-diabetes&amp;data=04%7C01%7CPeter.Shorrick%40diabetes.org.uk%7Cd1926e2cbab2416b4bc308da0e5a2975%7C6a42dab649774aa08f8a0584dff9b5d2%7C0%7C0%7C637838077638407806%7CUnknown%7CTWFpbGZsb3d8eyJWIjoiMC4wLjAwMDAiLCJQIjoiV2luMzIiLCJBTiI6Ik1haWwiLCJXVCI6Mn0%3D%7C3000&amp;sdata=p2JmmrqleMwUsjbURKF1tM8A7%2F7eO96zFxnW%2B%2BaOgEY%3D&amp;reserved=0</vt:lpwstr>
      </vt:variant>
      <vt:variant>
        <vt:lpwstr/>
      </vt:variant>
      <vt:variant>
        <vt:i4>7340132</vt:i4>
      </vt:variant>
      <vt:variant>
        <vt:i4>69</vt:i4>
      </vt:variant>
      <vt:variant>
        <vt:i4>0</vt:i4>
      </vt:variant>
      <vt:variant>
        <vt:i4>5</vt:i4>
      </vt:variant>
      <vt:variant>
        <vt:lpwstr>https://forms.huntingdonshire.gov.uk/HPUNDEFEAT/launch</vt:lpwstr>
      </vt:variant>
      <vt:variant>
        <vt:lpwstr/>
      </vt:variant>
      <vt:variant>
        <vt:i4>2424957</vt:i4>
      </vt:variant>
      <vt:variant>
        <vt:i4>66</vt:i4>
      </vt:variant>
      <vt:variant>
        <vt:i4>0</vt:i4>
      </vt:variant>
      <vt:variant>
        <vt:i4>5</vt:i4>
      </vt:variant>
      <vt:variant>
        <vt:lpwstr>https://www.huntingdonshire.gov.uk/undefeat</vt:lpwstr>
      </vt:variant>
      <vt:variant>
        <vt:lpwstr/>
      </vt:variant>
      <vt:variant>
        <vt:i4>5963865</vt:i4>
      </vt:variant>
      <vt:variant>
        <vt:i4>63</vt:i4>
      </vt:variant>
      <vt:variant>
        <vt:i4>0</vt:i4>
      </vt:variant>
      <vt:variant>
        <vt:i4>5</vt:i4>
      </vt:variant>
      <vt:variant>
        <vt:lpwstr>https://www.cpft.nhs.uk/self-refer-here/</vt:lpwstr>
      </vt:variant>
      <vt:variant>
        <vt:lpwstr/>
      </vt:variant>
      <vt:variant>
        <vt:i4>7340074</vt:i4>
      </vt:variant>
      <vt:variant>
        <vt:i4>60</vt:i4>
      </vt:variant>
      <vt:variant>
        <vt:i4>0</vt:i4>
      </vt:variant>
      <vt:variant>
        <vt:i4>5</vt:i4>
      </vt:variant>
      <vt:variant>
        <vt:lpwstr>https://healthyyou.org.uk/services/healthy-weight/</vt:lpwstr>
      </vt:variant>
      <vt:variant>
        <vt:lpwstr/>
      </vt:variant>
      <vt:variant>
        <vt:i4>4390954</vt:i4>
      </vt:variant>
      <vt:variant>
        <vt:i4>57</vt:i4>
      </vt:variant>
      <vt:variant>
        <vt:i4>0</vt:i4>
      </vt:variant>
      <vt:variant>
        <vt:i4>5</vt:i4>
      </vt:variant>
      <vt:variant>
        <vt:lpwstr>mailto:eh.healthyyou@nhs.net</vt:lpwstr>
      </vt:variant>
      <vt:variant>
        <vt:lpwstr/>
      </vt:variant>
      <vt:variant>
        <vt:i4>7143524</vt:i4>
      </vt:variant>
      <vt:variant>
        <vt:i4>54</vt:i4>
      </vt:variant>
      <vt:variant>
        <vt:i4>0</vt:i4>
      </vt:variant>
      <vt:variant>
        <vt:i4>5</vt:i4>
      </vt:variant>
      <vt:variant>
        <vt:lpwstr>http://www.healthyyou.org.uk/professional-referral/</vt:lpwstr>
      </vt:variant>
      <vt:variant>
        <vt:lpwstr/>
      </vt:variant>
      <vt:variant>
        <vt:i4>1245277</vt:i4>
      </vt:variant>
      <vt:variant>
        <vt:i4>51</vt:i4>
      </vt:variant>
      <vt:variant>
        <vt:i4>0</vt:i4>
      </vt:variant>
      <vt:variant>
        <vt:i4>5</vt:i4>
      </vt:variant>
      <vt:variant>
        <vt:lpwstr>https://www.england.nhs.uk/digital-weight-management/</vt:lpwstr>
      </vt:variant>
      <vt:variant>
        <vt:lpwstr/>
      </vt:variant>
      <vt:variant>
        <vt:i4>4391003</vt:i4>
      </vt:variant>
      <vt:variant>
        <vt:i4>48</vt:i4>
      </vt:variant>
      <vt:variant>
        <vt:i4>0</vt:i4>
      </vt:variant>
      <vt:variant>
        <vt:i4>5</vt:i4>
      </vt:variant>
      <vt:variant>
        <vt:lpwstr>https://staff.wmp.nhs.uk/</vt:lpwstr>
      </vt:variant>
      <vt:variant>
        <vt:lpwstr/>
      </vt:variant>
      <vt:variant>
        <vt:i4>4980777</vt:i4>
      </vt:variant>
      <vt:variant>
        <vt:i4>39</vt:i4>
      </vt:variant>
      <vt:variant>
        <vt:i4>0</vt:i4>
      </vt:variant>
      <vt:variant>
        <vt:i4>5</vt:i4>
      </vt:variant>
      <vt:variant>
        <vt:lpwstr>mailto:emma.sheldon@nhs.net</vt:lpwstr>
      </vt:variant>
      <vt:variant>
        <vt:lpwstr/>
      </vt:variant>
      <vt:variant>
        <vt:i4>6619262</vt:i4>
      </vt:variant>
      <vt:variant>
        <vt:i4>36</vt:i4>
      </vt:variant>
      <vt:variant>
        <vt:i4>0</vt:i4>
      </vt:variant>
      <vt:variant>
        <vt:i4>5</vt:i4>
      </vt:variant>
      <vt:variant>
        <vt:lpwstr/>
      </vt:variant>
      <vt:variant>
        <vt:lpwstr>DiabetesUKPeterboroughSupportGroup</vt:lpwstr>
      </vt:variant>
      <vt:variant>
        <vt:i4>7340159</vt:i4>
      </vt:variant>
      <vt:variant>
        <vt:i4>33</vt:i4>
      </vt:variant>
      <vt:variant>
        <vt:i4>0</vt:i4>
      </vt:variant>
      <vt:variant>
        <vt:i4>5</vt:i4>
      </vt:variant>
      <vt:variant>
        <vt:lpwstr/>
      </vt:variant>
      <vt:variant>
        <vt:lpwstr>DiabetesUKImprovingCareforPeoplewithLD</vt:lpwstr>
      </vt:variant>
      <vt:variant>
        <vt:i4>7733364</vt:i4>
      </vt:variant>
      <vt:variant>
        <vt:i4>30</vt:i4>
      </vt:variant>
      <vt:variant>
        <vt:i4>0</vt:i4>
      </vt:variant>
      <vt:variant>
        <vt:i4>5</vt:i4>
      </vt:variant>
      <vt:variant>
        <vt:lpwstr/>
      </vt:variant>
      <vt:variant>
        <vt:lpwstr>Undefeatble</vt:lpwstr>
      </vt:variant>
      <vt:variant>
        <vt:i4>2031631</vt:i4>
      </vt:variant>
      <vt:variant>
        <vt:i4>27</vt:i4>
      </vt:variant>
      <vt:variant>
        <vt:i4>0</vt:i4>
      </vt:variant>
      <vt:variant>
        <vt:i4>5</vt:i4>
      </vt:variant>
      <vt:variant>
        <vt:lpwstr/>
      </vt:variant>
      <vt:variant>
        <vt:lpwstr>PsychologicalWellbeingService</vt:lpwstr>
      </vt:variant>
      <vt:variant>
        <vt:i4>720923</vt:i4>
      </vt:variant>
      <vt:variant>
        <vt:i4>24</vt:i4>
      </vt:variant>
      <vt:variant>
        <vt:i4>0</vt:i4>
      </vt:variant>
      <vt:variant>
        <vt:i4>5</vt:i4>
      </vt:variant>
      <vt:variant>
        <vt:lpwstr/>
      </vt:variant>
      <vt:variant>
        <vt:lpwstr>DiabetesHeatlhTrainer</vt:lpwstr>
      </vt:variant>
      <vt:variant>
        <vt:i4>7143531</vt:i4>
      </vt:variant>
      <vt:variant>
        <vt:i4>21</vt:i4>
      </vt:variant>
      <vt:variant>
        <vt:i4>0</vt:i4>
      </vt:variant>
      <vt:variant>
        <vt:i4>5</vt:i4>
      </vt:variant>
      <vt:variant>
        <vt:lpwstr/>
      </vt:variant>
      <vt:variant>
        <vt:lpwstr>HealthyYou</vt:lpwstr>
      </vt:variant>
      <vt:variant>
        <vt:i4>1376256</vt:i4>
      </vt:variant>
      <vt:variant>
        <vt:i4>18</vt:i4>
      </vt:variant>
      <vt:variant>
        <vt:i4>0</vt:i4>
      </vt:variant>
      <vt:variant>
        <vt:i4>5</vt:i4>
      </vt:variant>
      <vt:variant>
        <vt:lpwstr/>
      </vt:variant>
      <vt:variant>
        <vt:lpwstr>DigitalWeightManagementProgramme</vt:lpwstr>
      </vt:variant>
      <vt:variant>
        <vt:i4>7274617</vt:i4>
      </vt:variant>
      <vt:variant>
        <vt:i4>15</vt:i4>
      </vt:variant>
      <vt:variant>
        <vt:i4>0</vt:i4>
      </vt:variant>
      <vt:variant>
        <vt:i4>5</vt:i4>
      </vt:variant>
      <vt:variant>
        <vt:lpwstr/>
      </vt:variant>
      <vt:variant>
        <vt:lpwstr>VeryLowCalorieDietProgramme</vt:lpwstr>
      </vt:variant>
      <vt:variant>
        <vt:i4>7471226</vt:i4>
      </vt:variant>
      <vt:variant>
        <vt:i4>12</vt:i4>
      </vt:variant>
      <vt:variant>
        <vt:i4>0</vt:i4>
      </vt:variant>
      <vt:variant>
        <vt:i4>5</vt:i4>
      </vt:variant>
      <vt:variant>
        <vt:lpwstr/>
      </vt:variant>
      <vt:variant>
        <vt:lpwstr>NationalDiabetesPreventionProgramme</vt:lpwstr>
      </vt:variant>
      <vt:variant>
        <vt:i4>8257659</vt:i4>
      </vt:variant>
      <vt:variant>
        <vt:i4>9</vt:i4>
      </vt:variant>
      <vt:variant>
        <vt:i4>0</vt:i4>
      </vt:variant>
      <vt:variant>
        <vt:i4>5</vt:i4>
      </vt:variant>
      <vt:variant>
        <vt:lpwstr/>
      </vt:variant>
      <vt:variant>
        <vt:lpwstr>WeightManagmentEnhancedService</vt:lpwstr>
      </vt:variant>
      <vt:variant>
        <vt:i4>720905</vt:i4>
      </vt:variant>
      <vt:variant>
        <vt:i4>6</vt:i4>
      </vt:variant>
      <vt:variant>
        <vt:i4>0</vt:i4>
      </vt:variant>
      <vt:variant>
        <vt:i4>5</vt:i4>
      </vt:variant>
      <vt:variant>
        <vt:lpwstr/>
      </vt:variant>
      <vt:variant>
        <vt:lpwstr>Datesfordiary</vt:lpwstr>
      </vt:variant>
      <vt:variant>
        <vt:i4>5374036</vt:i4>
      </vt:variant>
      <vt:variant>
        <vt:i4>3</vt:i4>
      </vt:variant>
      <vt:variant>
        <vt:i4>0</vt:i4>
      </vt:variant>
      <vt:variant>
        <vt:i4>5</vt:i4>
      </vt:variant>
      <vt:variant>
        <vt:lpwstr>https://www.diabetes.org.uk/guide-to-diabetes/managing-your-diabetes/ramadan?msclkid=ad4e7f8ba53f11ecabc0af650a1ca4c5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Randall-Carrick</dc:creator>
  <cp:keywords/>
  <dc:description/>
  <cp:lastModifiedBy>Jayne Leckie</cp:lastModifiedBy>
  <cp:revision>2</cp:revision>
  <dcterms:created xsi:type="dcterms:W3CDTF">2022-04-06T09:17:00Z</dcterms:created>
  <dcterms:modified xsi:type="dcterms:W3CDTF">2022-04-06T09:17:00Z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0x010100190E0DB80B6CA74DBFF2F600BFC171DA</vt:lpwstr>
  </property>
</Properties>
</file>