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ADBA" w14:textId="5C3D7529" w:rsidR="003F02CA" w:rsidRPr="00936C7B" w:rsidRDefault="001B1CAC" w:rsidP="00AF6489">
      <w:pPr>
        <w:pStyle w:val="Heading1"/>
        <w:rPr>
          <w:color w:val="7C2855"/>
        </w:rPr>
      </w:pPr>
      <w:r w:rsidRPr="00936C7B">
        <w:rPr>
          <w:noProof/>
          <w:color w:val="7C2855"/>
        </w:rPr>
        <w:drawing>
          <wp:anchor distT="0" distB="0" distL="114300" distR="114300" simplePos="0" relativeHeight="251658240" behindDoc="0" locked="0" layoutInCell="1" allowOverlap="1" wp14:anchorId="3CC48AD3" wp14:editId="2BC66586">
            <wp:simplePos x="0" y="0"/>
            <wp:positionH relativeFrom="column">
              <wp:posOffset>4057650</wp:posOffset>
            </wp:positionH>
            <wp:positionV relativeFrom="paragraph">
              <wp:posOffset>-793750</wp:posOffset>
            </wp:positionV>
            <wp:extent cx="1917700" cy="958850"/>
            <wp:effectExtent l="0" t="0" r="6350" b="0"/>
            <wp:wrapNone/>
            <wp:docPr id="954790187" name="Picture 1" descr="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90187" name="Picture 1" descr="Green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4CC" w:rsidRPr="00936C7B">
        <w:rPr>
          <w:color w:val="7C2855"/>
        </w:rPr>
        <w:t>Cervical screening – communications toolkit</w:t>
      </w:r>
    </w:p>
    <w:p w14:paraId="042A44F0" w14:textId="77777777" w:rsidR="00CB04CC" w:rsidRDefault="00CB04CC"/>
    <w:p w14:paraId="5103B217" w14:textId="77777777" w:rsidR="00941BD6" w:rsidRPr="00936C7B" w:rsidRDefault="00941BD6" w:rsidP="00AF6489">
      <w:pPr>
        <w:pStyle w:val="Heading2"/>
        <w:rPr>
          <w:color w:val="7C2855"/>
        </w:rPr>
      </w:pPr>
      <w:r w:rsidRPr="00936C7B">
        <w:rPr>
          <w:color w:val="7C2855"/>
        </w:rPr>
        <w:t>Article for your website or newsletter</w:t>
      </w:r>
    </w:p>
    <w:p w14:paraId="67E40EEA" w14:textId="466D92AC" w:rsidR="00CB04CC" w:rsidRDefault="00022B9A">
      <w:r>
        <w:t xml:space="preserve">The local NHS is offering </w:t>
      </w:r>
      <w:r w:rsidRPr="00022B9A">
        <w:t>outreach clinics and education sessions encouraging those who’ve never had a cervical screening test or have not had one for a long time.</w:t>
      </w:r>
      <w:r>
        <w:t xml:space="preserve"> </w:t>
      </w:r>
      <w:r w:rsidR="00A85FB0">
        <w:t>O</w:t>
      </w:r>
      <w:r w:rsidR="00A85FB0" w:rsidRPr="00A85FB0">
        <w:t>utreach clinics will take place at various community locations and at different times of the day, such as evenings, helping to improve access to these vital screening appointments</w:t>
      </w:r>
      <w:r w:rsidR="00A85FB0">
        <w:t xml:space="preserve">. </w:t>
      </w:r>
      <w:r>
        <w:t xml:space="preserve">Appointments are available across the north of the county, covering Peterborough, Fenland and Huntingdonshire. </w:t>
      </w:r>
    </w:p>
    <w:p w14:paraId="2D6116F4" w14:textId="160E000E" w:rsidR="00CB04CC" w:rsidRDefault="00A85FB0">
      <w:r w:rsidRPr="00A85FB0">
        <w:t>To book a local appointment telephone 01733 666670 and select option 1. Lines are open Monday to Friday 9am to 5pm</w:t>
      </w:r>
      <w:r>
        <w:t xml:space="preserve">, or visit </w:t>
      </w:r>
      <w:hyperlink r:id="rId8" w:history="1">
        <w:r w:rsidR="00937C2F" w:rsidRPr="00246F15">
          <w:rPr>
            <w:rStyle w:val="Hyperlink"/>
          </w:rPr>
          <w:t>https://www.greaterpeterboroughgps.nhs.uk/book-a-cervical-screening-appointment/</w:t>
        </w:r>
      </w:hyperlink>
      <w:r w:rsidR="00937C2F">
        <w:t xml:space="preserve"> </w:t>
      </w:r>
    </w:p>
    <w:p w14:paraId="0576672A" w14:textId="7AB70619" w:rsidR="00D40175" w:rsidRPr="007E5090" w:rsidRDefault="00D40175" w:rsidP="00AF6489">
      <w:pPr>
        <w:pStyle w:val="Heading2"/>
        <w:rPr>
          <w:color w:val="7C2855"/>
        </w:rPr>
      </w:pPr>
      <w:r w:rsidRPr="007E5090">
        <w:rPr>
          <w:color w:val="7C2855"/>
        </w:rPr>
        <w:t>Posters</w:t>
      </w:r>
    </w:p>
    <w:p w14:paraId="602FF543" w14:textId="2E53F658" w:rsidR="00D40175" w:rsidRDefault="0026206F">
      <w:r>
        <w:t xml:space="preserve">We have a range of posters which you can </w:t>
      </w:r>
      <w:hyperlink r:id="rId9" w:history="1">
        <w:r w:rsidRPr="0026206F">
          <w:rPr>
            <w:rStyle w:val="Hyperlink"/>
          </w:rPr>
          <w:t>download and print</w:t>
        </w:r>
      </w:hyperlink>
      <w:r>
        <w:t>.</w:t>
      </w:r>
    </w:p>
    <w:p w14:paraId="33932F23" w14:textId="26FFDEF9" w:rsidR="0026206F" w:rsidRPr="007E5090" w:rsidRDefault="006F4A92" w:rsidP="00C07441">
      <w:pPr>
        <w:pStyle w:val="Heading2"/>
        <w:rPr>
          <w:color w:val="7C2855"/>
        </w:rPr>
      </w:pPr>
      <w:r w:rsidRPr="007E5090">
        <w:rPr>
          <w:color w:val="7C2855"/>
        </w:rPr>
        <w:t>Video</w:t>
      </w:r>
    </w:p>
    <w:p w14:paraId="11CC99A9" w14:textId="0C817C9D" w:rsidR="006F4A92" w:rsidRPr="00C07441" w:rsidRDefault="006F4A92">
      <w:r w:rsidRPr="00C07441">
        <w:t xml:space="preserve">We have a video which </w:t>
      </w:r>
      <w:r w:rsidR="00C07441" w:rsidRPr="00C07441">
        <w:t>you can use. The </w:t>
      </w:r>
      <w:hyperlink r:id="rId10" w:history="1">
        <w:r w:rsidR="00C07441" w:rsidRPr="00C07441">
          <w:rPr>
            <w:rStyle w:val="Hyperlink"/>
          </w:rPr>
          <w:t>video </w:t>
        </w:r>
      </w:hyperlink>
      <w:r w:rsidR="00C07441" w:rsidRPr="00C07441">
        <w:t>explains what to expect at your cervical screening</w:t>
      </w:r>
    </w:p>
    <w:p w14:paraId="08CB996E" w14:textId="77A3144F" w:rsidR="00CB04CC" w:rsidRPr="007E5090" w:rsidRDefault="00AF6489" w:rsidP="00AF6489">
      <w:pPr>
        <w:pStyle w:val="Heading2"/>
        <w:rPr>
          <w:color w:val="7C2855"/>
        </w:rPr>
      </w:pPr>
      <w:r w:rsidRPr="007E5090">
        <w:rPr>
          <w:color w:val="7C2855"/>
        </w:rPr>
        <w:t>Social media content</w:t>
      </w:r>
    </w:p>
    <w:p w14:paraId="572653AC" w14:textId="6DA567B4" w:rsidR="0026206F" w:rsidRPr="0026206F" w:rsidRDefault="0026206F" w:rsidP="0026206F">
      <w:r>
        <w:t xml:space="preserve">Below are some social media posts you can use. You can </w:t>
      </w:r>
      <w:hyperlink r:id="rId11" w:history="1">
        <w:r w:rsidRPr="0026206F">
          <w:rPr>
            <w:rStyle w:val="Hyperlink"/>
          </w:rPr>
          <w:t>download the images here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2790"/>
        <w:gridCol w:w="1681"/>
      </w:tblGrid>
      <w:tr w:rsidR="00942485" w14:paraId="7972A25F" w14:textId="77777777" w:rsidTr="00D40175">
        <w:tc>
          <w:tcPr>
            <w:tcW w:w="4545" w:type="dxa"/>
          </w:tcPr>
          <w:p w14:paraId="7247C218" w14:textId="39D237B8" w:rsidR="00942485" w:rsidRDefault="00CE0780">
            <w:r>
              <w:t>Post text</w:t>
            </w:r>
          </w:p>
        </w:tc>
        <w:tc>
          <w:tcPr>
            <w:tcW w:w="2790" w:type="dxa"/>
          </w:tcPr>
          <w:p w14:paraId="45EDFB65" w14:textId="1DB1CD96" w:rsidR="00942485" w:rsidRDefault="00942485">
            <w:r>
              <w:t xml:space="preserve">Image </w:t>
            </w:r>
          </w:p>
        </w:tc>
        <w:tc>
          <w:tcPr>
            <w:tcW w:w="1681" w:type="dxa"/>
          </w:tcPr>
          <w:p w14:paraId="55D22217" w14:textId="28B4B88F" w:rsidR="00942485" w:rsidRDefault="00D40175">
            <w:r>
              <w:t>Alt text</w:t>
            </w:r>
          </w:p>
        </w:tc>
      </w:tr>
      <w:tr w:rsidR="00937C2F" w14:paraId="7841956E" w14:textId="77777777" w:rsidTr="00D40175">
        <w:tc>
          <w:tcPr>
            <w:tcW w:w="4545" w:type="dxa"/>
          </w:tcPr>
          <w:p w14:paraId="07DE02AD" w14:textId="77777777" w:rsidR="00D40175" w:rsidRPr="00937C2F" w:rsidRDefault="00D40175" w:rsidP="00D40175">
            <w:pPr>
              <w:rPr>
                <w:b/>
                <w:bCs/>
              </w:rPr>
            </w:pPr>
            <w:r>
              <w:t xml:space="preserve">Outreach clinics for cervical cancer screening are taking place across Peterborough, Fenland and Huntingdonshire. To find and book an appointment near you </w:t>
            </w:r>
            <w:r w:rsidRPr="00A85FB0">
              <w:t>telephone 01733 666670 and select option 1. Lines are open Monday to Friday 9am to 5pm</w:t>
            </w:r>
            <w:r>
              <w:t xml:space="preserve">, or visit </w:t>
            </w:r>
            <w:hyperlink r:id="rId12" w:history="1">
              <w:r w:rsidRPr="00246F15">
                <w:rPr>
                  <w:rStyle w:val="Hyperlink"/>
                </w:rPr>
                <w:t>https://www.greaterpeterboroughgps.nhs.uk/book-a-cervical-screening-appointment/</w:t>
              </w:r>
            </w:hyperlink>
            <w:r>
              <w:t xml:space="preserve"> </w:t>
            </w:r>
          </w:p>
          <w:p w14:paraId="4BCCC01A" w14:textId="6B1949D6" w:rsidR="00937C2F" w:rsidRDefault="00937C2F"/>
        </w:tc>
        <w:tc>
          <w:tcPr>
            <w:tcW w:w="2790" w:type="dxa"/>
          </w:tcPr>
          <w:p w14:paraId="08F2721A" w14:textId="79B81DF1" w:rsidR="00937C2F" w:rsidRDefault="00D40175">
            <w:r>
              <w:rPr>
                <w:noProof/>
              </w:rPr>
              <w:drawing>
                <wp:inline distT="0" distB="0" distL="0" distR="0" wp14:anchorId="27619F69" wp14:editId="2E475173">
                  <wp:extent cx="1724025" cy="1724025"/>
                  <wp:effectExtent l="0" t="0" r="9525" b="9525"/>
                  <wp:docPr id="1701523859" name="Picture 1" descr="A person hugging a chi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74232" name="Picture 1" descr="A person hugging a chil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980" cy="173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</w:tcPr>
          <w:p w14:paraId="293B3396" w14:textId="77777777" w:rsidR="00D40175" w:rsidRDefault="00D40175" w:rsidP="00D40175">
            <w:r>
              <w:t>Text: Cervical screening saves lives, don’t ignore your cervical screening invite. If you’re aged 25-64 and have been invited for a cervical screening (smear) test then prioritise your health, and book your appointment today.’</w:t>
            </w:r>
          </w:p>
          <w:p w14:paraId="580FFBF4" w14:textId="77777777" w:rsidR="00937C2F" w:rsidRDefault="00937C2F"/>
        </w:tc>
      </w:tr>
      <w:tr w:rsidR="00942485" w14:paraId="4B6892A3" w14:textId="77777777" w:rsidTr="00D40175">
        <w:tc>
          <w:tcPr>
            <w:tcW w:w="4545" w:type="dxa"/>
          </w:tcPr>
          <w:p w14:paraId="26827553" w14:textId="284C8AC7" w:rsidR="00942485" w:rsidRDefault="00CE0780">
            <w:r w:rsidRPr="00CE0780">
              <w:lastRenderedPageBreak/>
              <w:t>Cervical cancer is the second most common cancer amongst women under 35, but screening can help stop it before it starts. Protect yourself - attend your cervical screening. Cervical screening saves lives</w:t>
            </w:r>
            <w:r w:rsidR="00121860">
              <w:t>.</w:t>
            </w:r>
          </w:p>
        </w:tc>
        <w:tc>
          <w:tcPr>
            <w:tcW w:w="2790" w:type="dxa"/>
          </w:tcPr>
          <w:p w14:paraId="75DBB376" w14:textId="66FF3B26" w:rsidR="00942485" w:rsidRDefault="0094248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8D0DC0" wp14:editId="6BBC34ED">
                  <wp:extent cx="1781175" cy="1781175"/>
                  <wp:effectExtent l="0" t="0" r="9525" b="9525"/>
                  <wp:docPr id="634774232" name="Picture 1" descr="A person hugging a chi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74232" name="Picture 1" descr="A person hugging a chil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360" cy="178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</w:tcPr>
          <w:p w14:paraId="2DBC091A" w14:textId="277E15CE" w:rsidR="00942485" w:rsidRDefault="635A494B">
            <w:r>
              <w:t>Text: Cervical screening saves lives, don’t ignore your cervical screening invite. If you’re aged 25-64 and have been invited for a cervical screening (smear) test then prioritise your health, and book your appointment today.’</w:t>
            </w:r>
          </w:p>
          <w:p w14:paraId="0880AC8F" w14:textId="5C2C9C2C" w:rsidR="00942485" w:rsidRDefault="00942485"/>
        </w:tc>
      </w:tr>
      <w:tr w:rsidR="00942485" w14:paraId="13479D98" w14:textId="77777777" w:rsidTr="00D40175">
        <w:tc>
          <w:tcPr>
            <w:tcW w:w="4545" w:type="dxa"/>
          </w:tcPr>
          <w:p w14:paraId="3DCC046F" w14:textId="74F6ED34" w:rsidR="00942485" w:rsidRDefault="00CE0780">
            <w:r w:rsidRPr="00CE0780">
              <w:t xml:space="preserve">If you're </w:t>
            </w:r>
            <w:r>
              <w:t>over</w:t>
            </w:r>
            <w:r w:rsidRPr="00CE0780">
              <w:t xml:space="preserve">due a </w:t>
            </w:r>
            <w:r>
              <w:t>cervical/</w:t>
            </w:r>
            <w:r w:rsidRPr="00CE0780">
              <w:t>smear test (maybe ignoring the letter you've been sent or missed an invite)</w:t>
            </w:r>
            <w:r>
              <w:t>, then prioritise your health and get it booked in!</w:t>
            </w:r>
          </w:p>
        </w:tc>
        <w:tc>
          <w:tcPr>
            <w:tcW w:w="2790" w:type="dxa"/>
          </w:tcPr>
          <w:p w14:paraId="56D2DBC8" w14:textId="7D98D2A1" w:rsidR="00942485" w:rsidRDefault="00942485">
            <w:r>
              <w:rPr>
                <w:noProof/>
              </w:rPr>
              <w:drawing>
                <wp:inline distT="0" distB="0" distL="0" distR="0" wp14:anchorId="6AD56E49" wp14:editId="318F910C">
                  <wp:extent cx="1704975" cy="1704975"/>
                  <wp:effectExtent l="0" t="0" r="9525" b="9525"/>
                  <wp:docPr id="1675865224" name="Picture 2" descr="A poster with a person in a colorful sh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865224" name="Picture 2" descr="A poster with a person in a colorful shir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358" cy="1713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</w:tcPr>
          <w:p w14:paraId="25939D8C" w14:textId="6923A2CF" w:rsidR="00942485" w:rsidRDefault="635A494B">
            <w:r>
              <w:t>Text: Cervical screening saves lives, don’t ignore your cervical screening invite. If you’re aged 25-64 and have been invited for a cervical screening (smear) test then prioritise your health, and book your appointment today.’</w:t>
            </w:r>
          </w:p>
          <w:p w14:paraId="7246701B" w14:textId="38912FDF" w:rsidR="00942485" w:rsidRDefault="00942485"/>
        </w:tc>
      </w:tr>
      <w:tr w:rsidR="00942485" w14:paraId="04A0C28B" w14:textId="77777777" w:rsidTr="00D40175">
        <w:tc>
          <w:tcPr>
            <w:tcW w:w="4545" w:type="dxa"/>
          </w:tcPr>
          <w:p w14:paraId="3D758558" w14:textId="7B949BFC" w:rsidR="00CE0780" w:rsidRDefault="00CE0780">
            <w:r>
              <w:t>If you are unsure</w:t>
            </w:r>
            <w:r w:rsidRPr="00CE0780">
              <w:t xml:space="preserve"> when </w:t>
            </w:r>
            <w:r>
              <w:t>you</w:t>
            </w:r>
            <w:r w:rsidRPr="00CE0780">
              <w:t xml:space="preserve"> last had a </w:t>
            </w:r>
            <w:r>
              <w:t xml:space="preserve">cervical/smear </w:t>
            </w:r>
            <w:r w:rsidRPr="00CE0780">
              <w:t xml:space="preserve">test or </w:t>
            </w:r>
            <w:r>
              <w:t xml:space="preserve">if you’re not sure </w:t>
            </w:r>
            <w:r w:rsidRPr="00CE0780">
              <w:t xml:space="preserve">whether </w:t>
            </w:r>
            <w:r>
              <w:t>you</w:t>
            </w:r>
            <w:r w:rsidRPr="00CE0780">
              <w:t xml:space="preserve"> are overdue</w:t>
            </w:r>
            <w:r>
              <w:t xml:space="preserve">, </w:t>
            </w:r>
            <w:r w:rsidRPr="00CE0780">
              <w:t xml:space="preserve">call </w:t>
            </w:r>
            <w:r>
              <w:t>your</w:t>
            </w:r>
            <w:r w:rsidRPr="00CE0780">
              <w:t xml:space="preserve"> GP practice to ask.</w:t>
            </w:r>
          </w:p>
        </w:tc>
        <w:tc>
          <w:tcPr>
            <w:tcW w:w="2790" w:type="dxa"/>
          </w:tcPr>
          <w:p w14:paraId="6089527D" w14:textId="3F3256F9" w:rsidR="00942485" w:rsidRDefault="00942485">
            <w:r>
              <w:rPr>
                <w:noProof/>
              </w:rPr>
              <w:drawing>
                <wp:inline distT="0" distB="0" distL="0" distR="0" wp14:anchorId="093F6993" wp14:editId="12827357">
                  <wp:extent cx="1819275" cy="1819275"/>
                  <wp:effectExtent l="0" t="0" r="9525" b="9525"/>
                  <wp:docPr id="1427230280" name="Picture 3" descr="A group of people sitting at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230280" name="Picture 3" descr="A group of people sitting at a tabl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99" cy="182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</w:tcPr>
          <w:p w14:paraId="0F2E773B" w14:textId="300D160D" w:rsidR="00942485" w:rsidRDefault="4294744D">
            <w:r>
              <w:t xml:space="preserve">Text: Cervical screening saves lives, don’t ignore your cervical screening invite. If you’re aged 25-64 and have been invited for a cervical screening (smear) test </w:t>
            </w:r>
            <w:r>
              <w:lastRenderedPageBreak/>
              <w:t>then prioritise your health, and book your appointment today.’</w:t>
            </w:r>
          </w:p>
        </w:tc>
      </w:tr>
      <w:tr w:rsidR="00CE0780" w14:paraId="61DB126B" w14:textId="77777777" w:rsidTr="00D40175">
        <w:tc>
          <w:tcPr>
            <w:tcW w:w="4545" w:type="dxa"/>
          </w:tcPr>
          <w:p w14:paraId="64C8C2E6" w14:textId="3DD6170C" w:rsidR="00942485" w:rsidRDefault="00CE0780">
            <w:r>
              <w:lastRenderedPageBreak/>
              <w:t>A cervical screening test takes less than five minutes. If you’ve been putting off your cervical/smear test then contact your GP practice and get it booked.</w:t>
            </w:r>
          </w:p>
        </w:tc>
        <w:tc>
          <w:tcPr>
            <w:tcW w:w="2790" w:type="dxa"/>
          </w:tcPr>
          <w:p w14:paraId="04E9E3E6" w14:textId="28085E3D" w:rsidR="00942485" w:rsidRDefault="00942485">
            <w:r>
              <w:rPr>
                <w:noProof/>
              </w:rPr>
              <w:drawing>
                <wp:inline distT="0" distB="0" distL="0" distR="0" wp14:anchorId="64141DDA" wp14:editId="2AE0F0CB">
                  <wp:extent cx="1571625" cy="1571625"/>
                  <wp:effectExtent l="0" t="0" r="9525" b="9525"/>
                  <wp:docPr id="938567593" name="Picture 4" descr="A person holding a chi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567593" name="Picture 4" descr="A person holding a child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81" cy="157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</w:tcPr>
          <w:p w14:paraId="155B21BA" w14:textId="2EF4E59D" w:rsidR="00942485" w:rsidRDefault="6EBA06E3">
            <w:r>
              <w:t xml:space="preserve">Text: Cervical screening saves lives, don’t ignore your cervical screening invite. If you’re aged 25-64 and have been invited for a cervical screening (smear) test then prioritise your health, and book your appointment today. </w:t>
            </w:r>
          </w:p>
          <w:p w14:paraId="3F3E1EC9" w14:textId="1635694C" w:rsidR="00942485" w:rsidRDefault="6EBA06E3" w:rsidP="7FF65A52">
            <w:r>
              <w:t>Additional appointments are available across Peterborough, Fenland and Huntingdonshire, including evening appointments.’</w:t>
            </w:r>
          </w:p>
          <w:p w14:paraId="1BD8A914" w14:textId="259B6E88" w:rsidR="00942485" w:rsidRDefault="00942485"/>
        </w:tc>
      </w:tr>
    </w:tbl>
    <w:p w14:paraId="249BF0D3" w14:textId="77777777" w:rsidR="00942485" w:rsidRDefault="00942485"/>
    <w:sectPr w:rsidR="00942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85"/>
    <w:rsid w:val="00022B9A"/>
    <w:rsid w:val="00121860"/>
    <w:rsid w:val="001B1CAC"/>
    <w:rsid w:val="0026206F"/>
    <w:rsid w:val="003F02CA"/>
    <w:rsid w:val="005800B0"/>
    <w:rsid w:val="006F4A92"/>
    <w:rsid w:val="007E5090"/>
    <w:rsid w:val="00811209"/>
    <w:rsid w:val="00865DB9"/>
    <w:rsid w:val="00936C7B"/>
    <w:rsid w:val="00937C2F"/>
    <w:rsid w:val="00941BD6"/>
    <w:rsid w:val="00942485"/>
    <w:rsid w:val="00996D99"/>
    <w:rsid w:val="009E54D7"/>
    <w:rsid w:val="00A26757"/>
    <w:rsid w:val="00A85FB0"/>
    <w:rsid w:val="00AF4228"/>
    <w:rsid w:val="00AF6489"/>
    <w:rsid w:val="00C07441"/>
    <w:rsid w:val="00C70744"/>
    <w:rsid w:val="00CB04CC"/>
    <w:rsid w:val="00CE0780"/>
    <w:rsid w:val="00D40175"/>
    <w:rsid w:val="00F21F5E"/>
    <w:rsid w:val="4294744D"/>
    <w:rsid w:val="635A494B"/>
    <w:rsid w:val="6EBA06E3"/>
    <w:rsid w:val="77D0304C"/>
    <w:rsid w:val="7FF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636F"/>
  <w15:chartTrackingRefBased/>
  <w15:docId w15:val="{4D9828F0-798B-41B3-B9B6-C1BB6CF0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4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7C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aterpeterboroughgps.nhs.uk/book-a-cervical-screening-appointment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s://www.greaterpeterboroughgps.nhs.uk/book-a-cervical-screening-appointment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pics.org.uk/cervical-screening-toolk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tJDeUdj2w4w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pics.org.uk/cervical-screening-toolk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B52B64CCCCB43BE7FB3C1F784F8A4" ma:contentTypeVersion="22" ma:contentTypeDescription="Create a new document." ma:contentTypeScope="" ma:versionID="265db5bcf54a8173d7a98629447aa0da">
  <xsd:schema xmlns:xsd="http://www.w3.org/2001/XMLSchema" xmlns:xs="http://www.w3.org/2001/XMLSchema" xmlns:p="http://schemas.microsoft.com/office/2006/metadata/properties" xmlns:ns1="http://schemas.microsoft.com/sharepoint/v3" xmlns:ns2="10b26020-b2a6-4771-aa1d-5de3db3ddc2f" xmlns:ns3="2b7cc774-0fcc-414e-8313-4e352da1d356" targetNamespace="http://schemas.microsoft.com/office/2006/metadata/properties" ma:root="true" ma:fieldsID="eb5b2c83423ebbaac9f29adaad598545" ns1:_="" ns2:_="" ns3:_="">
    <xsd:import namespace="http://schemas.microsoft.com/sharepoint/v3"/>
    <xsd:import namespace="10b26020-b2a6-4771-aa1d-5de3db3ddc2f"/>
    <xsd:import namespace="2b7cc774-0fcc-414e-8313-4e352da1d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Version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26020-b2a6-4771-aa1d-5de3db3dd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ersion" ma:index="26" nillable="true" ma:displayName="Version " ma:format="Dropdown" ma:internalName="Version">
      <xsd:simpleType>
        <xsd:restriction base="dms:Text">
          <xsd:maxLength value="255"/>
        </xsd:restriction>
      </xsd:simpleType>
    </xsd:element>
    <xsd:element name="Status" ma:index="27" nillable="true" ma:displayName="Status " ma:description="all information is stored under the PCN MS Teams site 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cc774-0fcc-414e-8313-4e352da1d35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382536d-13cf-4417-a5d7-685fa0444afd}" ma:internalName="TaxCatchAll" ma:showField="CatchAllData" ma:web="2b7cc774-0fcc-414e-8313-4e352da1d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26020-b2a6-4771-aa1d-5de3db3ddc2f">
      <Terms xmlns="http://schemas.microsoft.com/office/infopath/2007/PartnerControls"/>
    </lcf76f155ced4ddcb4097134ff3c332f>
    <TaxCatchAll xmlns="2b7cc774-0fcc-414e-8313-4e352da1d356" xsi:nil="true"/>
    <Status xmlns="10b26020-b2a6-4771-aa1d-5de3db3ddc2f" xsi:nil="true"/>
    <_ip_UnifiedCompliancePolicyUIAction xmlns="http://schemas.microsoft.com/sharepoint/v3" xsi:nil="true"/>
    <Version xmlns="10b26020-b2a6-4771-aa1d-5de3db3ddc2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D4269-AE90-420E-BA10-2F645805A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b26020-b2a6-4771-aa1d-5de3db3ddc2f"/>
    <ds:schemaRef ds:uri="2b7cc774-0fcc-414e-8313-4e352da1d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47617-63A7-41CC-AE38-408031032BF9}">
  <ds:schemaRefs>
    <ds:schemaRef ds:uri="http://schemas.microsoft.com/office/2006/metadata/properties"/>
    <ds:schemaRef ds:uri="http://schemas.microsoft.com/office/infopath/2007/PartnerControls"/>
    <ds:schemaRef ds:uri="10b26020-b2a6-4771-aa1d-5de3db3ddc2f"/>
    <ds:schemaRef ds:uri="2b7cc774-0fcc-414e-8313-4e352da1d35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A300E07-0323-4ECC-A9B1-D00C269A8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McPherson</dc:creator>
  <cp:keywords/>
  <dc:description/>
  <cp:lastModifiedBy>Karen Cox</cp:lastModifiedBy>
  <cp:revision>2</cp:revision>
  <dcterms:created xsi:type="dcterms:W3CDTF">2025-02-11T14:24:00Z</dcterms:created>
  <dcterms:modified xsi:type="dcterms:W3CDTF">2025-02-11T14:24:00Z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0x010100BE0B52B64CCCCB43BE7FB3C1F784F8A4</vt:lpwstr>
  </property>
  <property fmtid="{D5CDD505-2E9C-101B-9397-08002B2CF9AE}" pid="3" name="MediaServiceImageTags">
    <vt:lpwstr/>
  </property>
</Properties>
</file>